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C56DA" w14:textId="77777777" w:rsidR="00E06B32" w:rsidRPr="00A431BC" w:rsidRDefault="00E06B32" w:rsidP="00E06B32">
      <w:pPr>
        <w:spacing w:after="0" w:line="259" w:lineRule="auto"/>
        <w:ind w:left="0" w:right="0" w:firstLine="0"/>
        <w:jc w:val="center"/>
        <w:rPr>
          <w:bCs/>
          <w:color w:val="002060"/>
          <w:sz w:val="24"/>
          <w:szCs w:val="24"/>
        </w:rPr>
      </w:pPr>
      <w:r w:rsidRPr="00A431BC">
        <w:rPr>
          <w:bCs/>
          <w:color w:val="002060"/>
          <w:sz w:val="24"/>
          <w:szCs w:val="24"/>
        </w:rPr>
        <w:t>ΑΝΑΚΟΙΝΩΣΗ</w:t>
      </w:r>
    </w:p>
    <w:p w14:paraId="00ECD0D3" w14:textId="77777777" w:rsidR="00E06B32" w:rsidRPr="00197790" w:rsidRDefault="00E06B32" w:rsidP="00E06B32">
      <w:pPr>
        <w:spacing w:after="0" w:line="259" w:lineRule="auto"/>
        <w:ind w:left="0" w:right="0" w:firstLine="0"/>
        <w:jc w:val="center"/>
        <w:rPr>
          <w:bCs/>
          <w:color w:val="FF0000"/>
          <w:sz w:val="24"/>
          <w:szCs w:val="24"/>
        </w:rPr>
      </w:pPr>
      <w:r w:rsidRPr="00A431BC">
        <w:rPr>
          <w:bCs/>
          <w:color w:val="002060"/>
          <w:sz w:val="24"/>
          <w:szCs w:val="24"/>
        </w:rPr>
        <w:t xml:space="preserve">ΠΡΟΓΡΑΜΜΑΤΟΣ ΜΕΤΕΚΠΑΙΔΕΥΣΗΣ ΣΤΗ </w:t>
      </w:r>
      <w:r w:rsidRPr="00D82EE1">
        <w:rPr>
          <w:b/>
          <w:color w:val="C00000"/>
          <w:sz w:val="24"/>
          <w:szCs w:val="24"/>
        </w:rPr>
        <w:t>ΣΧΟΛΙΚΗ</w:t>
      </w:r>
      <w:r w:rsidRPr="00D82EE1">
        <w:rPr>
          <w:bCs/>
          <w:color w:val="C00000"/>
          <w:sz w:val="24"/>
          <w:szCs w:val="24"/>
        </w:rPr>
        <w:t xml:space="preserve"> </w:t>
      </w:r>
      <w:r w:rsidRPr="00A431BC">
        <w:rPr>
          <w:bCs/>
          <w:color w:val="002060"/>
          <w:sz w:val="24"/>
          <w:szCs w:val="24"/>
        </w:rPr>
        <w:t xml:space="preserve">ΔΙΑΜΕΣΟΛΑΒΗΣΗ </w:t>
      </w:r>
    </w:p>
    <w:p w14:paraId="1813EA39" w14:textId="77777777" w:rsidR="00E06B32" w:rsidRPr="00D82EE1" w:rsidRDefault="00E06B32" w:rsidP="00E06B32">
      <w:pPr>
        <w:spacing w:after="5"/>
        <w:ind w:left="-5"/>
        <w:jc w:val="center"/>
        <w:rPr>
          <w:bCs/>
          <w:color w:val="C00000"/>
          <w:sz w:val="24"/>
          <w:szCs w:val="24"/>
        </w:rPr>
      </w:pPr>
      <w:r w:rsidRPr="00D82EE1">
        <w:rPr>
          <w:bCs/>
          <w:color w:val="C00000"/>
          <w:sz w:val="24"/>
          <w:szCs w:val="24"/>
        </w:rPr>
        <w:t xml:space="preserve">Δια ζώσης εκπαίδευση </w:t>
      </w:r>
    </w:p>
    <w:p w14:paraId="4F0D4FB2" w14:textId="77777777" w:rsidR="00E06B32" w:rsidRPr="00A431BC" w:rsidRDefault="00E06B32" w:rsidP="00E06B32">
      <w:pPr>
        <w:spacing w:after="5" w:line="259" w:lineRule="auto"/>
        <w:ind w:left="-5" w:right="0"/>
        <w:jc w:val="center"/>
        <w:rPr>
          <w:bCs/>
          <w:color w:val="002060"/>
          <w:sz w:val="24"/>
          <w:szCs w:val="24"/>
        </w:rPr>
      </w:pPr>
      <w:r w:rsidRPr="00A431BC">
        <w:rPr>
          <w:bCs/>
          <w:color w:val="002060"/>
          <w:sz w:val="24"/>
          <w:szCs w:val="24"/>
        </w:rPr>
        <w:t>Διάρκειας 20 ωρών</w:t>
      </w:r>
    </w:p>
    <w:p w14:paraId="4CB72D7A" w14:textId="77777777" w:rsidR="00E06B32" w:rsidRPr="00D82EE1" w:rsidRDefault="00E06B32" w:rsidP="00E06B32">
      <w:pPr>
        <w:pBdr>
          <w:bottom w:val="single" w:sz="6" w:space="1" w:color="auto"/>
        </w:pBdr>
        <w:spacing w:after="5" w:line="259" w:lineRule="auto"/>
        <w:ind w:left="-5" w:right="0"/>
        <w:jc w:val="center"/>
        <w:rPr>
          <w:bCs/>
          <w:color w:val="C00000"/>
          <w:sz w:val="24"/>
          <w:szCs w:val="24"/>
        </w:rPr>
      </w:pPr>
      <w:r w:rsidRPr="00D82EE1">
        <w:rPr>
          <w:bCs/>
          <w:color w:val="C00000"/>
          <w:sz w:val="24"/>
          <w:szCs w:val="24"/>
        </w:rPr>
        <w:t>Ημέρες :  21-23 Νοεμβρίου 2025</w:t>
      </w:r>
    </w:p>
    <w:p w14:paraId="4900646C" w14:textId="77777777" w:rsidR="00E06B32" w:rsidRPr="00197790" w:rsidRDefault="00E06B32" w:rsidP="00E06B32">
      <w:pPr>
        <w:pBdr>
          <w:bottom w:val="single" w:sz="6" w:space="1" w:color="auto"/>
        </w:pBdr>
        <w:spacing w:after="5" w:line="259" w:lineRule="auto"/>
        <w:ind w:left="-5" w:right="0"/>
        <w:jc w:val="center"/>
        <w:rPr>
          <w:bCs/>
          <w:color w:val="FF0000"/>
          <w:sz w:val="24"/>
          <w:szCs w:val="24"/>
        </w:rPr>
      </w:pPr>
    </w:p>
    <w:p w14:paraId="4541B1C9" w14:textId="77777777" w:rsidR="00E06B32" w:rsidRPr="00E06B32" w:rsidRDefault="00E06B32" w:rsidP="00E06B32">
      <w:pPr>
        <w:spacing w:after="215" w:line="268" w:lineRule="auto"/>
        <w:ind w:left="0" w:right="0" w:firstLine="720"/>
        <w:rPr>
          <w:bCs/>
          <w:sz w:val="20"/>
          <w:szCs w:val="20"/>
        </w:rPr>
      </w:pPr>
    </w:p>
    <w:p w14:paraId="7F783A31" w14:textId="4D18A368" w:rsidR="0048201F" w:rsidRPr="00A431BC" w:rsidRDefault="00242C28" w:rsidP="00E06B32">
      <w:pPr>
        <w:spacing w:after="215" w:line="268" w:lineRule="auto"/>
        <w:ind w:left="0" w:right="0" w:firstLine="720"/>
        <w:rPr>
          <w:bCs/>
          <w:color w:val="002060"/>
          <w:sz w:val="26"/>
          <w:szCs w:val="26"/>
        </w:rPr>
      </w:pPr>
      <w:r w:rsidRPr="00A431BC">
        <w:rPr>
          <w:bCs/>
          <w:color w:val="002060"/>
          <w:sz w:val="26"/>
          <w:szCs w:val="26"/>
        </w:rPr>
        <w:t>Στις μέρες μας, ολοένα και πιο συχνά, ακούμε τη λέξη σχολικός εκφοβισμός ή όπως συνηθίζεται ευρέως</w:t>
      </w:r>
      <w:r w:rsidR="008F27DA" w:rsidRPr="00A431BC">
        <w:rPr>
          <w:bCs/>
          <w:color w:val="002060"/>
          <w:sz w:val="26"/>
          <w:szCs w:val="26"/>
        </w:rPr>
        <w:t>,</w:t>
      </w:r>
      <w:r w:rsidRPr="00A431BC">
        <w:rPr>
          <w:bCs/>
          <w:color w:val="002060"/>
          <w:sz w:val="26"/>
          <w:szCs w:val="26"/>
        </w:rPr>
        <w:t xml:space="preserve"> </w:t>
      </w:r>
      <w:r w:rsidRPr="00A431BC">
        <w:rPr>
          <w:bCs/>
          <w:color w:val="002060"/>
          <w:sz w:val="26"/>
          <w:szCs w:val="26"/>
          <w:lang w:val="en-US"/>
        </w:rPr>
        <w:t>bullying</w:t>
      </w:r>
      <w:r w:rsidRPr="00A431BC">
        <w:rPr>
          <w:bCs/>
          <w:color w:val="002060"/>
          <w:sz w:val="26"/>
          <w:szCs w:val="26"/>
        </w:rPr>
        <w:t xml:space="preserve">. Η χρήση βίας μεταξύ μαθητών προκειμένου να προκαλέσουν φόβο, πόνο αυξάνεται καθημερινά. Πρόκειται για ένα κοινωνικό φαινόμενο, το οποίο εμείς ως ενήλικες οφείλουμε να αντιμετωπίσουμε </w:t>
      </w:r>
      <w:r w:rsidR="009B4452" w:rsidRPr="00A431BC">
        <w:rPr>
          <w:bCs/>
          <w:color w:val="002060"/>
          <w:sz w:val="26"/>
          <w:szCs w:val="26"/>
        </w:rPr>
        <w:t>έτσι ώστε</w:t>
      </w:r>
      <w:r w:rsidRPr="00A431BC">
        <w:rPr>
          <w:bCs/>
          <w:color w:val="002060"/>
          <w:sz w:val="26"/>
          <w:szCs w:val="26"/>
        </w:rPr>
        <w:t xml:space="preserve"> τα παιδιά μας να ισορροπήσουν στη ζωή. Η τιμωρία δεν είναι ο μοναδικός τρόπος αντιμετώπισης. </w:t>
      </w:r>
      <w:r w:rsidR="008F27DA" w:rsidRPr="00A431BC">
        <w:rPr>
          <w:bCs/>
          <w:color w:val="002060"/>
          <w:sz w:val="26"/>
          <w:szCs w:val="26"/>
        </w:rPr>
        <w:t xml:space="preserve">Η πρόληψη είναι απαραίτητη ώστε να μην χρειάζεται η τιμωρία. </w:t>
      </w:r>
    </w:p>
    <w:p w14:paraId="42415C11" w14:textId="2FA77AB7" w:rsidR="00242C28" w:rsidRPr="00A431BC" w:rsidRDefault="00242C28" w:rsidP="00E06B32">
      <w:pPr>
        <w:spacing w:after="215" w:line="268" w:lineRule="auto"/>
        <w:ind w:left="0" w:right="0" w:firstLine="720"/>
        <w:rPr>
          <w:bCs/>
          <w:color w:val="002060"/>
          <w:sz w:val="26"/>
          <w:szCs w:val="26"/>
        </w:rPr>
      </w:pPr>
      <w:r w:rsidRPr="00A431BC">
        <w:rPr>
          <w:bCs/>
          <w:color w:val="002060"/>
          <w:sz w:val="26"/>
          <w:szCs w:val="26"/>
        </w:rPr>
        <w:t>Η Σχολική Διαμεσολάβηση είναι ένας τρόπος να αντιμετωπιστεί ο σχολικός εκφοβισμός</w:t>
      </w:r>
      <w:r w:rsidR="008F27DA" w:rsidRPr="00A431BC">
        <w:rPr>
          <w:bCs/>
          <w:color w:val="002060"/>
          <w:sz w:val="26"/>
          <w:szCs w:val="26"/>
        </w:rPr>
        <w:t xml:space="preserve">, αφού δείχνει τον τρόπο να γεφυρώνονται οι διαφορές μεταξύ των μαθητών, ώστε να μην καταφεύγουν στη βία και τις συνέπειές της. </w:t>
      </w:r>
    </w:p>
    <w:p w14:paraId="3DD8D1DC" w14:textId="38BA9A89" w:rsidR="006E72DF" w:rsidRPr="00A431BC" w:rsidRDefault="00195FC9" w:rsidP="00E06B32">
      <w:pPr>
        <w:spacing w:after="215" w:line="268" w:lineRule="auto"/>
        <w:ind w:left="61" w:right="0" w:firstLine="659"/>
        <w:rPr>
          <w:rFonts w:asciiTheme="minorHAnsi" w:hAnsiTheme="minorHAnsi" w:cstheme="minorHAnsi"/>
          <w:color w:val="002060"/>
          <w:sz w:val="26"/>
          <w:szCs w:val="26"/>
        </w:rPr>
      </w:pPr>
      <w:r w:rsidRPr="00A431BC">
        <w:rPr>
          <w:rFonts w:asciiTheme="minorHAnsi" w:hAnsiTheme="minorHAnsi" w:cstheme="minorHAnsi"/>
          <w:color w:val="002060"/>
          <w:sz w:val="26"/>
          <w:szCs w:val="26"/>
        </w:rPr>
        <w:t>Το</w:t>
      </w:r>
      <w:r w:rsidRPr="00A431BC">
        <w:rPr>
          <w:rFonts w:asciiTheme="minorHAnsi" w:hAnsiTheme="minorHAnsi" w:cstheme="minorHAnsi"/>
          <w:b/>
          <w:color w:val="002060"/>
          <w:sz w:val="26"/>
          <w:szCs w:val="26"/>
        </w:rPr>
        <w:t xml:space="preserve"> Κέντρο Διαμεσολάβησης Πειραιώς</w:t>
      </w:r>
      <w:r w:rsidRPr="00A431BC">
        <w:rPr>
          <w:rFonts w:asciiTheme="minorHAnsi" w:hAnsiTheme="minorHAnsi" w:cstheme="minorHAnsi"/>
          <w:color w:val="002060"/>
          <w:sz w:val="26"/>
          <w:szCs w:val="26"/>
        </w:rPr>
        <w:t xml:space="preserve"> (ΚΕ.ΔΙ.Π.) σε συνεργασία </w:t>
      </w:r>
      <w:r w:rsidR="002D5EDD" w:rsidRPr="00A431BC">
        <w:rPr>
          <w:rFonts w:asciiTheme="minorHAnsi" w:hAnsiTheme="minorHAnsi" w:cstheme="minorHAnsi"/>
          <w:color w:val="002060"/>
          <w:sz w:val="26"/>
          <w:szCs w:val="26"/>
        </w:rPr>
        <w:t xml:space="preserve">τους </w:t>
      </w:r>
      <w:r w:rsidRPr="00A431BC">
        <w:rPr>
          <w:rFonts w:asciiTheme="minorHAnsi" w:hAnsiTheme="minorHAnsi" w:cstheme="minorHAnsi"/>
          <w:color w:val="002060"/>
          <w:sz w:val="26"/>
          <w:szCs w:val="26"/>
        </w:rPr>
        <w:t xml:space="preserve"> εκπαιδευτ</w:t>
      </w:r>
      <w:r w:rsidR="002D5EDD" w:rsidRPr="00A431BC">
        <w:rPr>
          <w:rFonts w:asciiTheme="minorHAnsi" w:hAnsiTheme="minorHAnsi" w:cstheme="minorHAnsi"/>
          <w:color w:val="002060"/>
          <w:sz w:val="26"/>
          <w:szCs w:val="26"/>
        </w:rPr>
        <w:t>ές</w:t>
      </w:r>
      <w:r w:rsidRPr="00A431BC">
        <w:rPr>
          <w:rFonts w:asciiTheme="minorHAnsi" w:hAnsiTheme="minorHAnsi" w:cstheme="minorHAnsi"/>
          <w:color w:val="002060"/>
          <w:sz w:val="26"/>
          <w:szCs w:val="26"/>
        </w:rPr>
        <w:t xml:space="preserve"> Διαμεσολαβητών</w:t>
      </w:r>
      <w:r w:rsidR="002D5EDD" w:rsidRPr="00A431BC">
        <w:rPr>
          <w:rFonts w:asciiTheme="minorHAnsi" w:hAnsiTheme="minorHAnsi" w:cstheme="minorHAnsi"/>
          <w:color w:val="002060"/>
          <w:sz w:val="26"/>
          <w:szCs w:val="26"/>
        </w:rPr>
        <w:t xml:space="preserve"> </w:t>
      </w:r>
      <w:r w:rsidR="002D5EDD" w:rsidRPr="00A431BC">
        <w:rPr>
          <w:rFonts w:asciiTheme="minorHAnsi" w:hAnsiTheme="minorHAnsi" w:cstheme="minorHAnsi"/>
          <w:b/>
          <w:bCs/>
          <w:color w:val="002060"/>
          <w:sz w:val="26"/>
          <w:szCs w:val="26"/>
        </w:rPr>
        <w:t>Ευαγγελία Πολυράκη και</w:t>
      </w:r>
      <w:r w:rsidRPr="00A431BC">
        <w:rPr>
          <w:rFonts w:asciiTheme="minorHAnsi" w:hAnsiTheme="minorHAnsi" w:cstheme="minorHAnsi"/>
          <w:color w:val="002060"/>
          <w:sz w:val="26"/>
          <w:szCs w:val="26"/>
        </w:rPr>
        <w:t xml:space="preserve"> </w:t>
      </w:r>
      <w:r w:rsidRPr="00A431BC">
        <w:rPr>
          <w:rFonts w:asciiTheme="minorHAnsi" w:hAnsiTheme="minorHAnsi" w:cstheme="minorHAnsi"/>
          <w:b/>
          <w:color w:val="002060"/>
          <w:sz w:val="26"/>
          <w:szCs w:val="26"/>
        </w:rPr>
        <w:t xml:space="preserve">Σπύρο Κ. </w:t>
      </w:r>
      <w:proofErr w:type="spellStart"/>
      <w:r w:rsidRPr="00A431BC">
        <w:rPr>
          <w:rFonts w:asciiTheme="minorHAnsi" w:hAnsiTheme="minorHAnsi" w:cstheme="minorHAnsi"/>
          <w:b/>
          <w:color w:val="002060"/>
          <w:sz w:val="26"/>
          <w:szCs w:val="26"/>
        </w:rPr>
        <w:t>Λειβαδόπουλο</w:t>
      </w:r>
      <w:proofErr w:type="spellEnd"/>
      <w:r w:rsidR="009B4452" w:rsidRPr="00A431BC">
        <w:rPr>
          <w:rFonts w:asciiTheme="minorHAnsi" w:hAnsiTheme="minorHAnsi" w:cstheme="minorHAnsi"/>
          <w:b/>
          <w:color w:val="002060"/>
          <w:sz w:val="26"/>
          <w:szCs w:val="26"/>
        </w:rPr>
        <w:t xml:space="preserve">, έχοντας ήδη ολοκληρώσει πρόγραμμα σχολικής διαμεσολάβησης στο </w:t>
      </w:r>
      <w:r w:rsidR="006A571D" w:rsidRPr="00A431BC">
        <w:rPr>
          <w:rFonts w:asciiTheme="minorHAnsi" w:hAnsiTheme="minorHAnsi" w:cstheme="minorHAnsi"/>
          <w:b/>
          <w:color w:val="002060"/>
          <w:sz w:val="26"/>
          <w:szCs w:val="26"/>
        </w:rPr>
        <w:t>9ο</w:t>
      </w:r>
      <w:r w:rsidR="009B4452" w:rsidRPr="00A431BC">
        <w:rPr>
          <w:rFonts w:asciiTheme="minorHAnsi" w:hAnsiTheme="minorHAnsi" w:cstheme="minorHAnsi"/>
          <w:b/>
          <w:color w:val="002060"/>
          <w:sz w:val="26"/>
          <w:szCs w:val="26"/>
        </w:rPr>
        <w:t xml:space="preserve"> Γυμνάσιο Πειραιά, δράση η οποία βραβεύτηκε ως η καλύτερη σε ολόκληρο τον Πειραιά, </w:t>
      </w:r>
      <w:r w:rsidRPr="00A431BC">
        <w:rPr>
          <w:rFonts w:asciiTheme="minorHAnsi" w:hAnsiTheme="minorHAnsi" w:cstheme="minorHAnsi"/>
          <w:b/>
          <w:color w:val="002060"/>
          <w:sz w:val="26"/>
          <w:szCs w:val="26"/>
        </w:rPr>
        <w:t xml:space="preserve"> </w:t>
      </w:r>
      <w:r w:rsidRPr="00A431BC">
        <w:rPr>
          <w:rFonts w:asciiTheme="minorHAnsi" w:hAnsiTheme="minorHAnsi" w:cstheme="minorHAnsi"/>
          <w:color w:val="002060"/>
          <w:sz w:val="26"/>
          <w:szCs w:val="26"/>
        </w:rPr>
        <w:t>ανακοινώνει</w:t>
      </w:r>
      <w:r w:rsidR="00EB05EB" w:rsidRPr="00A431BC">
        <w:rPr>
          <w:rFonts w:asciiTheme="minorHAnsi" w:hAnsiTheme="minorHAnsi" w:cstheme="minorHAnsi"/>
          <w:color w:val="002060"/>
          <w:sz w:val="26"/>
          <w:szCs w:val="26"/>
        </w:rPr>
        <w:t xml:space="preserve"> </w:t>
      </w:r>
      <w:r w:rsidRPr="00A431BC">
        <w:rPr>
          <w:rFonts w:asciiTheme="minorHAnsi" w:hAnsiTheme="minorHAnsi" w:cstheme="minorHAnsi"/>
          <w:color w:val="002060"/>
          <w:sz w:val="26"/>
          <w:szCs w:val="26"/>
        </w:rPr>
        <w:t>το</w:t>
      </w:r>
      <w:r w:rsidRPr="00A431BC">
        <w:rPr>
          <w:rFonts w:asciiTheme="minorHAnsi" w:hAnsiTheme="minorHAnsi" w:cstheme="minorHAnsi"/>
          <w:b/>
          <w:bCs/>
          <w:color w:val="002060"/>
          <w:sz w:val="26"/>
          <w:szCs w:val="26"/>
        </w:rPr>
        <w:t xml:space="preserve"> πρόγραμμα</w:t>
      </w:r>
      <w:r w:rsidR="00943CEF" w:rsidRPr="00A431BC">
        <w:rPr>
          <w:rFonts w:asciiTheme="minorHAnsi" w:hAnsiTheme="minorHAnsi" w:cstheme="minorHAnsi"/>
          <w:b/>
          <w:bCs/>
          <w:color w:val="002060"/>
          <w:sz w:val="26"/>
          <w:szCs w:val="26"/>
        </w:rPr>
        <w:t xml:space="preserve"> </w:t>
      </w:r>
      <w:r w:rsidR="00943CEF" w:rsidRPr="00A431BC">
        <w:rPr>
          <w:rFonts w:asciiTheme="minorHAnsi" w:hAnsiTheme="minorHAnsi" w:cstheme="minorHAnsi"/>
          <w:color w:val="002060"/>
          <w:sz w:val="26"/>
          <w:szCs w:val="26"/>
        </w:rPr>
        <w:t>μετεκπαίδευσης</w:t>
      </w:r>
      <w:r w:rsidRPr="00A431BC">
        <w:rPr>
          <w:rFonts w:asciiTheme="minorHAnsi" w:hAnsiTheme="minorHAnsi" w:cstheme="minorHAnsi"/>
          <w:color w:val="002060"/>
          <w:sz w:val="26"/>
          <w:szCs w:val="26"/>
        </w:rPr>
        <w:t xml:space="preserve"> στη</w:t>
      </w:r>
      <w:r w:rsidR="002D5EDD" w:rsidRPr="00A431BC">
        <w:rPr>
          <w:rFonts w:asciiTheme="minorHAnsi" w:hAnsiTheme="minorHAnsi" w:cstheme="minorHAnsi"/>
          <w:color w:val="002060"/>
          <w:sz w:val="26"/>
          <w:szCs w:val="26"/>
        </w:rPr>
        <w:t xml:space="preserve"> σχολική</w:t>
      </w:r>
      <w:r w:rsidRPr="00A431BC">
        <w:rPr>
          <w:rFonts w:asciiTheme="minorHAnsi" w:hAnsiTheme="minorHAnsi" w:cstheme="minorHAnsi"/>
          <w:color w:val="002060"/>
          <w:sz w:val="26"/>
          <w:szCs w:val="26"/>
        </w:rPr>
        <w:t xml:space="preserve"> διαμεσολάβηση (</w:t>
      </w:r>
      <w:r w:rsidR="002D5EDD" w:rsidRPr="00A431BC">
        <w:rPr>
          <w:rFonts w:asciiTheme="minorHAnsi" w:hAnsiTheme="minorHAnsi" w:cstheme="minorHAnsi"/>
          <w:color w:val="002060"/>
          <w:sz w:val="26"/>
          <w:szCs w:val="26"/>
          <w:lang w:val="en-US"/>
        </w:rPr>
        <w:t>school</w:t>
      </w:r>
      <w:r w:rsidRPr="00A431BC">
        <w:rPr>
          <w:rFonts w:asciiTheme="minorHAnsi" w:hAnsiTheme="minorHAnsi" w:cstheme="minorHAnsi"/>
          <w:color w:val="002060"/>
          <w:sz w:val="26"/>
          <w:szCs w:val="26"/>
        </w:rPr>
        <w:t xml:space="preserve"> </w:t>
      </w:r>
      <w:proofErr w:type="spellStart"/>
      <w:r w:rsidRPr="00A431BC">
        <w:rPr>
          <w:rFonts w:asciiTheme="minorHAnsi" w:hAnsiTheme="minorHAnsi" w:cstheme="minorHAnsi"/>
          <w:color w:val="002060"/>
          <w:sz w:val="26"/>
          <w:szCs w:val="26"/>
        </w:rPr>
        <w:t>mediation</w:t>
      </w:r>
      <w:proofErr w:type="spellEnd"/>
      <w:r w:rsidRPr="00A431BC">
        <w:rPr>
          <w:rFonts w:asciiTheme="minorHAnsi" w:hAnsiTheme="minorHAnsi" w:cstheme="minorHAnsi"/>
          <w:color w:val="002060"/>
          <w:sz w:val="26"/>
          <w:szCs w:val="26"/>
        </w:rPr>
        <w:t>),</w:t>
      </w:r>
      <w:r w:rsidR="00EB05EB" w:rsidRPr="00A431BC">
        <w:rPr>
          <w:rFonts w:asciiTheme="minorHAnsi" w:hAnsiTheme="minorHAnsi" w:cstheme="minorHAnsi"/>
          <w:color w:val="002060"/>
          <w:sz w:val="26"/>
          <w:szCs w:val="26"/>
        </w:rPr>
        <w:t xml:space="preserve"> </w:t>
      </w:r>
      <w:r w:rsidRPr="00A431BC">
        <w:rPr>
          <w:rFonts w:asciiTheme="minorHAnsi" w:hAnsiTheme="minorHAnsi" w:cstheme="minorHAnsi"/>
          <w:color w:val="002060"/>
          <w:sz w:val="26"/>
          <w:szCs w:val="26"/>
        </w:rPr>
        <w:t xml:space="preserve">διάρκειας </w:t>
      </w:r>
      <w:r w:rsidRPr="00A431BC">
        <w:rPr>
          <w:rFonts w:asciiTheme="minorHAnsi" w:hAnsiTheme="minorHAnsi" w:cstheme="minorHAnsi"/>
          <w:b/>
          <w:color w:val="002060"/>
          <w:sz w:val="26"/>
          <w:szCs w:val="26"/>
        </w:rPr>
        <w:t>2</w:t>
      </w:r>
      <w:r w:rsidR="002D5EDD" w:rsidRPr="00A431BC">
        <w:rPr>
          <w:rFonts w:asciiTheme="minorHAnsi" w:hAnsiTheme="minorHAnsi" w:cstheme="minorHAnsi"/>
          <w:b/>
          <w:color w:val="002060"/>
          <w:sz w:val="26"/>
          <w:szCs w:val="26"/>
        </w:rPr>
        <w:t>0</w:t>
      </w:r>
      <w:r w:rsidRPr="00A431BC">
        <w:rPr>
          <w:rFonts w:asciiTheme="minorHAnsi" w:hAnsiTheme="minorHAnsi" w:cstheme="minorHAnsi"/>
          <w:b/>
          <w:color w:val="002060"/>
          <w:sz w:val="26"/>
          <w:szCs w:val="26"/>
        </w:rPr>
        <w:t xml:space="preserve"> ωρών</w:t>
      </w:r>
      <w:r w:rsidR="00943CEF" w:rsidRPr="00A431BC">
        <w:rPr>
          <w:rFonts w:asciiTheme="minorHAnsi" w:hAnsiTheme="minorHAnsi" w:cstheme="minorHAnsi"/>
          <w:color w:val="002060"/>
          <w:sz w:val="26"/>
          <w:szCs w:val="26"/>
        </w:rPr>
        <w:t xml:space="preserve">, το οποίο </w:t>
      </w:r>
      <w:r w:rsidRPr="00A431BC">
        <w:rPr>
          <w:rFonts w:asciiTheme="minorHAnsi" w:hAnsiTheme="minorHAnsi" w:cstheme="minorHAnsi"/>
          <w:b/>
          <w:bCs/>
          <w:color w:val="002060"/>
          <w:sz w:val="26"/>
          <w:szCs w:val="26"/>
        </w:rPr>
        <w:t xml:space="preserve">θα </w:t>
      </w:r>
      <w:r w:rsidR="00943CEF" w:rsidRPr="00A431BC">
        <w:rPr>
          <w:rFonts w:asciiTheme="minorHAnsi" w:hAnsiTheme="minorHAnsi" w:cstheme="minorHAnsi"/>
          <w:b/>
          <w:bCs/>
          <w:color w:val="002060"/>
          <w:sz w:val="26"/>
          <w:szCs w:val="26"/>
        </w:rPr>
        <w:t xml:space="preserve">διεξαχθεί </w:t>
      </w:r>
      <w:r w:rsidR="002D5EDD" w:rsidRPr="00A431BC">
        <w:rPr>
          <w:rFonts w:asciiTheme="minorHAnsi" w:hAnsiTheme="minorHAnsi" w:cstheme="minorHAnsi"/>
          <w:b/>
          <w:bCs/>
          <w:color w:val="002060"/>
          <w:sz w:val="26"/>
          <w:szCs w:val="26"/>
        </w:rPr>
        <w:t>δια ζώσης</w:t>
      </w:r>
      <w:r w:rsidR="002D5EDD" w:rsidRPr="00A431BC">
        <w:rPr>
          <w:rFonts w:asciiTheme="minorHAnsi" w:hAnsiTheme="minorHAnsi" w:cstheme="minorHAnsi"/>
          <w:color w:val="002060"/>
          <w:sz w:val="26"/>
          <w:szCs w:val="26"/>
        </w:rPr>
        <w:t xml:space="preserve">. </w:t>
      </w:r>
      <w:bookmarkStart w:id="0" w:name="_Hlk209787555"/>
      <w:r w:rsidR="006354E6" w:rsidRPr="00A431BC">
        <w:rPr>
          <w:rFonts w:asciiTheme="minorHAnsi" w:hAnsiTheme="minorHAnsi" w:cstheme="minorHAnsi"/>
          <w:color w:val="002060"/>
          <w:sz w:val="26"/>
          <w:szCs w:val="26"/>
        </w:rPr>
        <w:t>Η παρακολούθηση του προγράμματος οδηγεί στην απόκτηση πιστοποιητικού εκπαίδευσης στη</w:t>
      </w:r>
      <w:r w:rsidR="002D5EDD" w:rsidRPr="00A431BC">
        <w:rPr>
          <w:rFonts w:asciiTheme="minorHAnsi" w:hAnsiTheme="minorHAnsi" w:cstheme="minorHAnsi"/>
          <w:color w:val="002060"/>
          <w:sz w:val="26"/>
          <w:szCs w:val="26"/>
        </w:rPr>
        <w:t xml:space="preserve"> σχολική</w:t>
      </w:r>
      <w:r w:rsidR="006354E6" w:rsidRPr="00A431BC">
        <w:rPr>
          <w:rFonts w:asciiTheme="minorHAnsi" w:hAnsiTheme="minorHAnsi" w:cstheme="minorHAnsi"/>
          <w:color w:val="002060"/>
          <w:sz w:val="26"/>
          <w:szCs w:val="26"/>
        </w:rPr>
        <w:t xml:space="preserve"> διαμεσολάβηση από το ΚΕΔΙΠ, ως πρόγραμμα μετεκπαίδευσης </w:t>
      </w:r>
      <w:r w:rsidR="00101C44" w:rsidRPr="00A431BC">
        <w:rPr>
          <w:rFonts w:asciiTheme="minorHAnsi" w:hAnsiTheme="minorHAnsi" w:cstheme="minorHAnsi"/>
          <w:color w:val="002060"/>
          <w:sz w:val="26"/>
          <w:szCs w:val="26"/>
        </w:rPr>
        <w:t>σύμφωνα με τον Ν. 4640/2019</w:t>
      </w:r>
      <w:r w:rsidR="002D5EDD" w:rsidRPr="00A431BC">
        <w:rPr>
          <w:rFonts w:asciiTheme="minorHAnsi" w:hAnsiTheme="minorHAnsi" w:cstheme="minorHAnsi"/>
          <w:color w:val="002060"/>
          <w:sz w:val="26"/>
          <w:szCs w:val="26"/>
        </w:rPr>
        <w:t>.</w:t>
      </w:r>
    </w:p>
    <w:p w14:paraId="545F0D2D" w14:textId="54C30DFE" w:rsidR="00CE5475" w:rsidRPr="00A431BC" w:rsidRDefault="00CE5475" w:rsidP="00E06B32">
      <w:pPr>
        <w:spacing w:after="215" w:line="268" w:lineRule="auto"/>
        <w:ind w:left="61" w:right="0" w:firstLine="659"/>
        <w:rPr>
          <w:rFonts w:asciiTheme="minorHAnsi" w:hAnsiTheme="minorHAnsi" w:cstheme="minorHAnsi"/>
          <w:color w:val="002060"/>
          <w:sz w:val="26"/>
          <w:szCs w:val="26"/>
        </w:rPr>
      </w:pPr>
      <w:bookmarkStart w:id="1" w:name="_Hlk209787648"/>
      <w:bookmarkEnd w:id="0"/>
      <w:r w:rsidRPr="00A431BC">
        <w:rPr>
          <w:rFonts w:asciiTheme="minorHAnsi" w:hAnsiTheme="minorHAnsi" w:cstheme="minorHAnsi"/>
          <w:color w:val="002060"/>
          <w:sz w:val="26"/>
          <w:szCs w:val="26"/>
        </w:rPr>
        <w:t>Το πρόγραμμα απευθύνεται σε διαπιστευμένους διαμεσολαβητές καθώς και σε εκπαιδευτικούς όλων των βαθμίδων που επιθυμούν να αντιμετωπίσουν το θέμα του σχολικού εκφοβισμού με έναν εναλλακτικό τρόπο.</w:t>
      </w:r>
    </w:p>
    <w:p w14:paraId="16A49876" w14:textId="20B6B836" w:rsidR="006A571D" w:rsidRPr="00A431BC" w:rsidRDefault="006A571D" w:rsidP="00E06B32">
      <w:pPr>
        <w:spacing w:after="215" w:line="268" w:lineRule="auto"/>
        <w:ind w:left="61" w:right="0" w:firstLine="659"/>
        <w:rPr>
          <w:rFonts w:asciiTheme="minorHAnsi" w:hAnsiTheme="minorHAnsi" w:cstheme="minorHAnsi"/>
          <w:color w:val="002060"/>
          <w:sz w:val="26"/>
          <w:szCs w:val="26"/>
        </w:rPr>
      </w:pPr>
      <w:bookmarkStart w:id="2" w:name="_Hlk209788205"/>
      <w:bookmarkEnd w:id="1"/>
      <w:r w:rsidRPr="00A431BC">
        <w:rPr>
          <w:rFonts w:asciiTheme="minorHAnsi" w:hAnsiTheme="minorHAnsi" w:cstheme="minorHAnsi"/>
          <w:color w:val="002060"/>
          <w:sz w:val="26"/>
          <w:szCs w:val="26"/>
        </w:rPr>
        <w:t xml:space="preserve">Όσοι παρακολουθήσουν την εκπαίδευση θα έχουν τη δυνατότητα να συμμετέχουν </w:t>
      </w:r>
      <w:r w:rsidRPr="00A431BC">
        <w:rPr>
          <w:rFonts w:asciiTheme="minorHAnsi" w:hAnsiTheme="minorHAnsi" w:cstheme="minorHAnsi"/>
          <w:b/>
          <w:bCs/>
          <w:color w:val="002060"/>
          <w:sz w:val="26"/>
          <w:szCs w:val="26"/>
        </w:rPr>
        <w:t xml:space="preserve">ΔΩΡΕΑΝ </w:t>
      </w:r>
      <w:r w:rsidRPr="00A431BC">
        <w:rPr>
          <w:rFonts w:asciiTheme="minorHAnsi" w:hAnsiTheme="minorHAnsi" w:cstheme="minorHAnsi"/>
          <w:color w:val="002060"/>
          <w:sz w:val="26"/>
          <w:szCs w:val="26"/>
        </w:rPr>
        <w:t>σε ένα πεντάωρο εργαστήρι σχολικής διαμεσολάβησης, που θα πραγματοποιηθεί εντός του Φεβρουαρίου 202</w:t>
      </w:r>
      <w:r w:rsidR="00E06B32" w:rsidRPr="00A431BC">
        <w:rPr>
          <w:rFonts w:asciiTheme="minorHAnsi" w:hAnsiTheme="minorHAnsi" w:cstheme="minorHAnsi"/>
          <w:color w:val="002060"/>
          <w:sz w:val="26"/>
          <w:szCs w:val="26"/>
        </w:rPr>
        <w:t>6</w:t>
      </w:r>
      <w:r w:rsidRPr="00A431BC">
        <w:rPr>
          <w:rFonts w:asciiTheme="minorHAnsi" w:hAnsiTheme="minorHAnsi" w:cstheme="minorHAnsi"/>
          <w:color w:val="002060"/>
          <w:sz w:val="26"/>
          <w:szCs w:val="26"/>
        </w:rPr>
        <w:t>, ώστε να βιώσουν τη σχολική διαμεσολάβηση στην πράξη</w:t>
      </w:r>
      <w:bookmarkEnd w:id="2"/>
      <w:r w:rsidRPr="00A431BC">
        <w:rPr>
          <w:rFonts w:asciiTheme="minorHAnsi" w:hAnsiTheme="minorHAnsi" w:cstheme="minorHAnsi"/>
          <w:color w:val="002060"/>
          <w:sz w:val="26"/>
          <w:szCs w:val="26"/>
        </w:rPr>
        <w:t xml:space="preserve">. </w:t>
      </w:r>
    </w:p>
    <w:tbl>
      <w:tblPr>
        <w:tblW w:w="8180" w:type="dxa"/>
        <w:jc w:val="center"/>
        <w:tblLook w:val="04A0" w:firstRow="1" w:lastRow="0" w:firstColumn="1" w:lastColumn="0" w:noHBand="0" w:noVBand="1"/>
      </w:tblPr>
      <w:tblGrid>
        <w:gridCol w:w="1245"/>
        <w:gridCol w:w="3475"/>
        <w:gridCol w:w="3460"/>
      </w:tblGrid>
      <w:tr w:rsidR="00A431BC" w:rsidRPr="00A431BC" w14:paraId="49AF0140" w14:textId="77777777" w:rsidTr="00A431BC">
        <w:trPr>
          <w:trHeight w:val="315"/>
          <w:jc w:val="center"/>
        </w:trPr>
        <w:tc>
          <w:tcPr>
            <w:tcW w:w="8180" w:type="dxa"/>
            <w:gridSpan w:val="3"/>
            <w:tcBorders>
              <w:top w:val="nil"/>
              <w:left w:val="nil"/>
              <w:bottom w:val="single" w:sz="4" w:space="0" w:color="auto"/>
              <w:right w:val="nil"/>
            </w:tcBorders>
            <w:noWrap/>
            <w:vAlign w:val="bottom"/>
            <w:hideMark/>
          </w:tcPr>
          <w:p w14:paraId="5F332F6B" w14:textId="77777777" w:rsidR="00A431BC" w:rsidRPr="00A431BC" w:rsidRDefault="00A431BC" w:rsidP="00A431BC">
            <w:pPr>
              <w:spacing w:after="0" w:line="240" w:lineRule="auto"/>
              <w:ind w:left="0" w:right="0" w:firstLine="0"/>
              <w:jc w:val="center"/>
              <w:rPr>
                <w:rFonts w:eastAsia="Times New Roman"/>
                <w:b/>
                <w:bCs/>
                <w:color w:val="002060"/>
                <w:sz w:val="24"/>
                <w:szCs w:val="24"/>
              </w:rPr>
            </w:pPr>
            <w:r w:rsidRPr="00A431BC">
              <w:rPr>
                <w:rFonts w:eastAsia="Times New Roman"/>
                <w:b/>
                <w:bCs/>
                <w:color w:val="C00000"/>
                <w:sz w:val="24"/>
                <w:szCs w:val="24"/>
              </w:rPr>
              <w:lastRenderedPageBreak/>
              <w:t>Χρονοδιάγραμμα Σχολικής Διαμεσολάβησης</w:t>
            </w:r>
          </w:p>
        </w:tc>
      </w:tr>
      <w:tr w:rsidR="00A431BC" w:rsidRPr="00A431BC" w14:paraId="7F787761" w14:textId="77777777" w:rsidTr="00A431BC">
        <w:trPr>
          <w:trHeight w:val="330"/>
          <w:jc w:val="center"/>
        </w:trPr>
        <w:tc>
          <w:tcPr>
            <w:tcW w:w="4720" w:type="dxa"/>
            <w:gridSpan w:val="2"/>
            <w:tcBorders>
              <w:top w:val="single" w:sz="4" w:space="0" w:color="auto"/>
              <w:left w:val="single" w:sz="4" w:space="0" w:color="auto"/>
              <w:bottom w:val="single" w:sz="4" w:space="0" w:color="auto"/>
              <w:right w:val="single" w:sz="4" w:space="0" w:color="auto"/>
            </w:tcBorders>
            <w:noWrap/>
            <w:vAlign w:val="center"/>
            <w:hideMark/>
          </w:tcPr>
          <w:p w14:paraId="59CFC4DF" w14:textId="77777777" w:rsidR="00A431BC" w:rsidRPr="00A431BC" w:rsidRDefault="00A431BC" w:rsidP="00A431BC">
            <w:pPr>
              <w:spacing w:after="0" w:line="240" w:lineRule="auto"/>
              <w:ind w:left="0" w:right="0" w:firstLine="0"/>
              <w:jc w:val="center"/>
              <w:rPr>
                <w:rFonts w:eastAsia="Times New Roman"/>
                <w:b/>
                <w:bCs/>
                <w:color w:val="002060"/>
                <w:sz w:val="24"/>
                <w:szCs w:val="24"/>
              </w:rPr>
            </w:pPr>
            <w:r w:rsidRPr="00A431BC">
              <w:rPr>
                <w:rFonts w:eastAsia="Times New Roman"/>
                <w:b/>
                <w:bCs/>
                <w:color w:val="C00000"/>
                <w:sz w:val="24"/>
                <w:szCs w:val="24"/>
              </w:rPr>
              <w:t>Ημέρες</w:t>
            </w:r>
          </w:p>
        </w:tc>
        <w:tc>
          <w:tcPr>
            <w:tcW w:w="3460" w:type="dxa"/>
            <w:tcBorders>
              <w:top w:val="nil"/>
              <w:left w:val="nil"/>
              <w:bottom w:val="single" w:sz="4" w:space="0" w:color="auto"/>
              <w:right w:val="single" w:sz="4" w:space="0" w:color="auto"/>
            </w:tcBorders>
            <w:vAlign w:val="center"/>
            <w:hideMark/>
          </w:tcPr>
          <w:p w14:paraId="12C089F0" w14:textId="77777777" w:rsidR="00A431BC" w:rsidRPr="00A431BC" w:rsidRDefault="00A431BC" w:rsidP="00A431BC">
            <w:pPr>
              <w:spacing w:after="0" w:line="240" w:lineRule="auto"/>
              <w:ind w:left="0" w:right="0" w:firstLine="0"/>
              <w:jc w:val="center"/>
              <w:rPr>
                <w:rFonts w:eastAsia="Times New Roman"/>
                <w:b/>
                <w:bCs/>
                <w:color w:val="002060"/>
                <w:sz w:val="24"/>
                <w:szCs w:val="24"/>
              </w:rPr>
            </w:pPr>
            <w:r w:rsidRPr="00A431BC">
              <w:rPr>
                <w:rFonts w:eastAsia="Times New Roman"/>
                <w:b/>
                <w:bCs/>
                <w:color w:val="C00000"/>
                <w:sz w:val="24"/>
                <w:szCs w:val="24"/>
              </w:rPr>
              <w:t xml:space="preserve">Ώρες </w:t>
            </w:r>
          </w:p>
        </w:tc>
      </w:tr>
      <w:tr w:rsidR="00A431BC" w:rsidRPr="00A431BC" w14:paraId="79D1EF62" w14:textId="77777777" w:rsidTr="00A431BC">
        <w:trPr>
          <w:trHeight w:val="330"/>
          <w:jc w:val="center"/>
        </w:trPr>
        <w:tc>
          <w:tcPr>
            <w:tcW w:w="1245" w:type="dxa"/>
            <w:tcBorders>
              <w:top w:val="nil"/>
              <w:left w:val="single" w:sz="4" w:space="0" w:color="auto"/>
              <w:bottom w:val="single" w:sz="4" w:space="0" w:color="auto"/>
              <w:right w:val="single" w:sz="4" w:space="0" w:color="auto"/>
            </w:tcBorders>
            <w:noWrap/>
            <w:vAlign w:val="center"/>
            <w:hideMark/>
          </w:tcPr>
          <w:p w14:paraId="4B88B11C" w14:textId="77777777" w:rsidR="00A431BC" w:rsidRPr="00A431BC" w:rsidRDefault="00A431BC" w:rsidP="00A431BC">
            <w:pPr>
              <w:spacing w:after="0" w:line="240" w:lineRule="auto"/>
              <w:ind w:left="0" w:right="0" w:firstLine="0"/>
              <w:jc w:val="center"/>
              <w:rPr>
                <w:rFonts w:eastAsia="Times New Roman"/>
                <w:color w:val="C00000"/>
                <w:sz w:val="24"/>
                <w:szCs w:val="24"/>
              </w:rPr>
            </w:pPr>
            <w:r w:rsidRPr="00A431BC">
              <w:rPr>
                <w:rFonts w:eastAsia="Times New Roman"/>
                <w:color w:val="C00000"/>
                <w:sz w:val="24"/>
                <w:szCs w:val="24"/>
              </w:rPr>
              <w:t>21-Νοε</w:t>
            </w:r>
          </w:p>
        </w:tc>
        <w:tc>
          <w:tcPr>
            <w:tcW w:w="3475" w:type="dxa"/>
            <w:tcBorders>
              <w:top w:val="nil"/>
              <w:left w:val="nil"/>
              <w:bottom w:val="single" w:sz="4" w:space="0" w:color="auto"/>
              <w:right w:val="single" w:sz="4" w:space="0" w:color="auto"/>
            </w:tcBorders>
            <w:vAlign w:val="center"/>
            <w:hideMark/>
          </w:tcPr>
          <w:p w14:paraId="55FF562A" w14:textId="77777777" w:rsidR="00A431BC" w:rsidRPr="00A431BC" w:rsidRDefault="00A431BC" w:rsidP="00A431BC">
            <w:pPr>
              <w:spacing w:after="0" w:line="240" w:lineRule="auto"/>
              <w:ind w:left="0" w:right="0" w:firstLine="0"/>
              <w:jc w:val="left"/>
              <w:rPr>
                <w:rFonts w:eastAsia="Times New Roman"/>
                <w:color w:val="002060"/>
                <w:sz w:val="24"/>
                <w:szCs w:val="24"/>
              </w:rPr>
            </w:pPr>
            <w:r w:rsidRPr="00A431BC">
              <w:rPr>
                <w:rFonts w:eastAsia="Times New Roman"/>
                <w:color w:val="002060"/>
                <w:sz w:val="24"/>
                <w:szCs w:val="24"/>
              </w:rPr>
              <w:t xml:space="preserve">Παρασκευή (δια ζώσης) </w:t>
            </w:r>
          </w:p>
        </w:tc>
        <w:tc>
          <w:tcPr>
            <w:tcW w:w="3460" w:type="dxa"/>
            <w:tcBorders>
              <w:top w:val="nil"/>
              <w:left w:val="nil"/>
              <w:bottom w:val="single" w:sz="4" w:space="0" w:color="auto"/>
              <w:right w:val="single" w:sz="4" w:space="0" w:color="auto"/>
            </w:tcBorders>
            <w:vAlign w:val="center"/>
            <w:hideMark/>
          </w:tcPr>
          <w:p w14:paraId="3F995EAD" w14:textId="77777777" w:rsidR="00A431BC" w:rsidRPr="00A431BC" w:rsidRDefault="00A431BC" w:rsidP="00A431BC">
            <w:pPr>
              <w:spacing w:after="0" w:line="240" w:lineRule="auto"/>
              <w:ind w:left="0" w:right="0" w:firstLine="0"/>
              <w:jc w:val="left"/>
              <w:rPr>
                <w:rFonts w:eastAsia="Times New Roman"/>
                <w:color w:val="002060"/>
                <w:sz w:val="24"/>
                <w:szCs w:val="24"/>
              </w:rPr>
            </w:pPr>
            <w:r w:rsidRPr="00A431BC">
              <w:rPr>
                <w:rFonts w:eastAsia="Times New Roman"/>
                <w:color w:val="002060"/>
                <w:sz w:val="24"/>
                <w:szCs w:val="24"/>
              </w:rPr>
              <w:t>από 04:00 μ.μ. έως 8:00 μ.μ.</w:t>
            </w:r>
          </w:p>
        </w:tc>
      </w:tr>
      <w:tr w:rsidR="00A431BC" w:rsidRPr="00A431BC" w14:paraId="441C7774" w14:textId="77777777" w:rsidTr="00A431BC">
        <w:trPr>
          <w:trHeight w:val="330"/>
          <w:jc w:val="center"/>
        </w:trPr>
        <w:tc>
          <w:tcPr>
            <w:tcW w:w="1245" w:type="dxa"/>
            <w:tcBorders>
              <w:top w:val="nil"/>
              <w:left w:val="single" w:sz="4" w:space="0" w:color="auto"/>
              <w:bottom w:val="single" w:sz="4" w:space="0" w:color="auto"/>
              <w:right w:val="single" w:sz="4" w:space="0" w:color="auto"/>
            </w:tcBorders>
            <w:noWrap/>
            <w:vAlign w:val="center"/>
            <w:hideMark/>
          </w:tcPr>
          <w:p w14:paraId="05D968F5" w14:textId="77777777" w:rsidR="00A431BC" w:rsidRPr="00A431BC" w:rsidRDefault="00A431BC" w:rsidP="00A431BC">
            <w:pPr>
              <w:spacing w:after="0" w:line="240" w:lineRule="auto"/>
              <w:ind w:left="0" w:right="0" w:firstLine="0"/>
              <w:jc w:val="center"/>
              <w:rPr>
                <w:rFonts w:eastAsia="Times New Roman"/>
                <w:color w:val="C00000"/>
                <w:sz w:val="24"/>
                <w:szCs w:val="24"/>
              </w:rPr>
            </w:pPr>
            <w:r w:rsidRPr="00A431BC">
              <w:rPr>
                <w:rFonts w:eastAsia="Times New Roman"/>
                <w:color w:val="C00000"/>
                <w:sz w:val="24"/>
                <w:szCs w:val="24"/>
              </w:rPr>
              <w:t>22-Νοε</w:t>
            </w:r>
          </w:p>
        </w:tc>
        <w:tc>
          <w:tcPr>
            <w:tcW w:w="3475" w:type="dxa"/>
            <w:tcBorders>
              <w:top w:val="nil"/>
              <w:left w:val="nil"/>
              <w:bottom w:val="single" w:sz="4" w:space="0" w:color="auto"/>
              <w:right w:val="single" w:sz="4" w:space="0" w:color="auto"/>
            </w:tcBorders>
            <w:vAlign w:val="center"/>
            <w:hideMark/>
          </w:tcPr>
          <w:p w14:paraId="009C3747" w14:textId="77777777" w:rsidR="00A431BC" w:rsidRPr="00A431BC" w:rsidRDefault="00A431BC" w:rsidP="00A431BC">
            <w:pPr>
              <w:spacing w:after="0" w:line="240" w:lineRule="auto"/>
              <w:ind w:left="0" w:right="0" w:firstLine="0"/>
              <w:jc w:val="left"/>
              <w:rPr>
                <w:rFonts w:eastAsia="Times New Roman"/>
                <w:color w:val="002060"/>
                <w:sz w:val="24"/>
                <w:szCs w:val="24"/>
              </w:rPr>
            </w:pPr>
            <w:r w:rsidRPr="00A431BC">
              <w:rPr>
                <w:rFonts w:eastAsia="Times New Roman"/>
                <w:color w:val="002060"/>
                <w:sz w:val="24"/>
                <w:szCs w:val="24"/>
              </w:rPr>
              <w:t xml:space="preserve">Σάββατο (δια ζώσης) </w:t>
            </w:r>
          </w:p>
        </w:tc>
        <w:tc>
          <w:tcPr>
            <w:tcW w:w="3460" w:type="dxa"/>
            <w:tcBorders>
              <w:top w:val="nil"/>
              <w:left w:val="nil"/>
              <w:bottom w:val="single" w:sz="4" w:space="0" w:color="auto"/>
              <w:right w:val="single" w:sz="4" w:space="0" w:color="auto"/>
            </w:tcBorders>
            <w:vAlign w:val="center"/>
            <w:hideMark/>
          </w:tcPr>
          <w:p w14:paraId="04016215" w14:textId="77777777" w:rsidR="00A431BC" w:rsidRPr="00A431BC" w:rsidRDefault="00A431BC" w:rsidP="00A431BC">
            <w:pPr>
              <w:spacing w:after="0" w:line="240" w:lineRule="auto"/>
              <w:ind w:left="0" w:right="0" w:firstLine="0"/>
              <w:jc w:val="left"/>
              <w:rPr>
                <w:rFonts w:eastAsia="Times New Roman"/>
                <w:color w:val="002060"/>
                <w:sz w:val="24"/>
                <w:szCs w:val="24"/>
              </w:rPr>
            </w:pPr>
            <w:r w:rsidRPr="00A431BC">
              <w:rPr>
                <w:rFonts w:eastAsia="Times New Roman"/>
                <w:color w:val="002060"/>
                <w:sz w:val="24"/>
                <w:szCs w:val="24"/>
              </w:rPr>
              <w:t>από 10:00 π.μ. έως 6:00 μ.μ.</w:t>
            </w:r>
          </w:p>
        </w:tc>
      </w:tr>
      <w:tr w:rsidR="00A431BC" w:rsidRPr="00A431BC" w14:paraId="1BB24359" w14:textId="77777777" w:rsidTr="00A431BC">
        <w:trPr>
          <w:trHeight w:val="330"/>
          <w:jc w:val="center"/>
        </w:trPr>
        <w:tc>
          <w:tcPr>
            <w:tcW w:w="1245" w:type="dxa"/>
            <w:tcBorders>
              <w:top w:val="nil"/>
              <w:left w:val="single" w:sz="4" w:space="0" w:color="auto"/>
              <w:bottom w:val="single" w:sz="4" w:space="0" w:color="auto"/>
              <w:right w:val="single" w:sz="4" w:space="0" w:color="auto"/>
            </w:tcBorders>
            <w:noWrap/>
            <w:vAlign w:val="center"/>
            <w:hideMark/>
          </w:tcPr>
          <w:p w14:paraId="131F687B" w14:textId="77777777" w:rsidR="00A431BC" w:rsidRPr="00A431BC" w:rsidRDefault="00A431BC" w:rsidP="00A431BC">
            <w:pPr>
              <w:spacing w:after="0" w:line="240" w:lineRule="auto"/>
              <w:ind w:left="0" w:right="0" w:firstLine="0"/>
              <w:jc w:val="center"/>
              <w:rPr>
                <w:rFonts w:eastAsia="Times New Roman"/>
                <w:color w:val="C00000"/>
                <w:sz w:val="24"/>
                <w:szCs w:val="24"/>
              </w:rPr>
            </w:pPr>
            <w:r w:rsidRPr="00A431BC">
              <w:rPr>
                <w:rFonts w:eastAsia="Times New Roman"/>
                <w:color w:val="C00000"/>
                <w:sz w:val="24"/>
                <w:szCs w:val="24"/>
              </w:rPr>
              <w:t>23-Νοε</w:t>
            </w:r>
          </w:p>
        </w:tc>
        <w:tc>
          <w:tcPr>
            <w:tcW w:w="3475" w:type="dxa"/>
            <w:tcBorders>
              <w:top w:val="nil"/>
              <w:left w:val="nil"/>
              <w:bottom w:val="single" w:sz="4" w:space="0" w:color="auto"/>
              <w:right w:val="single" w:sz="4" w:space="0" w:color="auto"/>
            </w:tcBorders>
            <w:vAlign w:val="center"/>
            <w:hideMark/>
          </w:tcPr>
          <w:p w14:paraId="36F7E7EA" w14:textId="77777777" w:rsidR="00A431BC" w:rsidRPr="00A431BC" w:rsidRDefault="00A431BC" w:rsidP="00A431BC">
            <w:pPr>
              <w:spacing w:after="0" w:line="240" w:lineRule="auto"/>
              <w:ind w:left="0" w:right="0" w:firstLine="0"/>
              <w:jc w:val="left"/>
              <w:rPr>
                <w:rFonts w:eastAsia="Times New Roman"/>
                <w:color w:val="002060"/>
                <w:sz w:val="24"/>
                <w:szCs w:val="24"/>
              </w:rPr>
            </w:pPr>
            <w:r w:rsidRPr="00A431BC">
              <w:rPr>
                <w:rFonts w:eastAsia="Times New Roman"/>
                <w:color w:val="002060"/>
                <w:sz w:val="24"/>
                <w:szCs w:val="24"/>
              </w:rPr>
              <w:t xml:space="preserve">Κυριακή (δια ζώσης) </w:t>
            </w:r>
          </w:p>
        </w:tc>
        <w:tc>
          <w:tcPr>
            <w:tcW w:w="3460" w:type="dxa"/>
            <w:tcBorders>
              <w:top w:val="nil"/>
              <w:left w:val="nil"/>
              <w:bottom w:val="single" w:sz="4" w:space="0" w:color="auto"/>
              <w:right w:val="single" w:sz="4" w:space="0" w:color="auto"/>
            </w:tcBorders>
            <w:vAlign w:val="center"/>
            <w:hideMark/>
          </w:tcPr>
          <w:p w14:paraId="5F88BC72" w14:textId="77777777" w:rsidR="00A431BC" w:rsidRPr="00A431BC" w:rsidRDefault="00A431BC" w:rsidP="00A431BC">
            <w:pPr>
              <w:spacing w:after="0" w:line="240" w:lineRule="auto"/>
              <w:ind w:left="0" w:right="0" w:firstLine="0"/>
              <w:jc w:val="left"/>
              <w:rPr>
                <w:rFonts w:eastAsia="Times New Roman"/>
                <w:color w:val="002060"/>
                <w:sz w:val="24"/>
                <w:szCs w:val="24"/>
              </w:rPr>
            </w:pPr>
            <w:r w:rsidRPr="00A431BC">
              <w:rPr>
                <w:rFonts w:eastAsia="Times New Roman"/>
                <w:color w:val="002060"/>
                <w:sz w:val="24"/>
                <w:szCs w:val="24"/>
              </w:rPr>
              <w:t>από 10:00 μ.μ. έως 6:00 μ.μ.</w:t>
            </w:r>
          </w:p>
        </w:tc>
      </w:tr>
    </w:tbl>
    <w:p w14:paraId="71BE1E46" w14:textId="77777777" w:rsidR="000A441A" w:rsidRPr="00E06B32" w:rsidRDefault="000A441A" w:rsidP="00195FC9">
      <w:pPr>
        <w:spacing w:after="5" w:line="249" w:lineRule="auto"/>
        <w:ind w:left="-5" w:right="1952"/>
        <w:rPr>
          <w:rFonts w:asciiTheme="minorHAnsi" w:hAnsiTheme="minorHAnsi" w:cstheme="minorHAnsi"/>
          <w:b/>
          <w:bCs/>
          <w:sz w:val="26"/>
          <w:szCs w:val="26"/>
        </w:rPr>
      </w:pPr>
    </w:p>
    <w:p w14:paraId="666173F7" w14:textId="05B7A83F" w:rsidR="00195FC9" w:rsidRPr="00A431BC" w:rsidRDefault="00E03EF5" w:rsidP="00A431BC">
      <w:pPr>
        <w:spacing w:after="5" w:line="249" w:lineRule="auto"/>
        <w:ind w:right="1952"/>
        <w:rPr>
          <w:rFonts w:asciiTheme="minorHAnsi" w:hAnsiTheme="minorHAnsi" w:cstheme="minorHAnsi"/>
          <w:b/>
          <w:color w:val="002060"/>
          <w:sz w:val="26"/>
          <w:szCs w:val="26"/>
        </w:rPr>
      </w:pPr>
      <w:r w:rsidRPr="00A431BC">
        <w:rPr>
          <w:rFonts w:asciiTheme="minorHAnsi" w:hAnsiTheme="minorHAnsi" w:cstheme="minorHAnsi"/>
          <w:b/>
          <w:bCs/>
          <w:color w:val="002060"/>
          <w:sz w:val="26"/>
          <w:szCs w:val="26"/>
        </w:rPr>
        <w:t>Δ</w:t>
      </w:r>
      <w:r w:rsidR="00195FC9" w:rsidRPr="00A431BC">
        <w:rPr>
          <w:rFonts w:asciiTheme="minorHAnsi" w:hAnsiTheme="minorHAnsi" w:cstheme="minorHAnsi"/>
          <w:b/>
          <w:bCs/>
          <w:color w:val="002060"/>
          <w:sz w:val="26"/>
          <w:szCs w:val="26"/>
        </w:rPr>
        <w:t xml:space="preserve">ίδακτρα </w:t>
      </w:r>
    </w:p>
    <w:p w14:paraId="0CE41692" w14:textId="5CB62645" w:rsidR="007F32C0" w:rsidRPr="00A431BC" w:rsidRDefault="00195FC9" w:rsidP="00A431BC">
      <w:pPr>
        <w:spacing w:after="5" w:line="249" w:lineRule="auto"/>
        <w:ind w:left="-5" w:right="0" w:firstLine="0"/>
        <w:rPr>
          <w:rFonts w:asciiTheme="minorHAnsi" w:hAnsiTheme="minorHAnsi" w:cstheme="minorHAnsi"/>
          <w:color w:val="002060"/>
          <w:sz w:val="26"/>
          <w:szCs w:val="26"/>
        </w:rPr>
      </w:pPr>
      <w:r w:rsidRPr="00A431BC">
        <w:rPr>
          <w:rFonts w:asciiTheme="minorHAnsi" w:hAnsiTheme="minorHAnsi" w:cstheme="minorHAnsi"/>
          <w:color w:val="002060"/>
          <w:sz w:val="26"/>
          <w:szCs w:val="26"/>
        </w:rPr>
        <w:t>Το νέο πρόγραμμα της οικογενειακής διαμεσολάβησης (2</w:t>
      </w:r>
      <w:r w:rsidR="002D5EDD" w:rsidRPr="00A431BC">
        <w:rPr>
          <w:rFonts w:asciiTheme="minorHAnsi" w:hAnsiTheme="minorHAnsi" w:cstheme="minorHAnsi"/>
          <w:color w:val="002060"/>
          <w:sz w:val="26"/>
          <w:szCs w:val="26"/>
        </w:rPr>
        <w:t>0</w:t>
      </w:r>
      <w:r w:rsidRPr="00A431BC">
        <w:rPr>
          <w:rFonts w:asciiTheme="minorHAnsi" w:hAnsiTheme="minorHAnsi" w:cstheme="minorHAnsi"/>
          <w:color w:val="002060"/>
          <w:sz w:val="26"/>
          <w:szCs w:val="26"/>
        </w:rPr>
        <w:t xml:space="preserve"> ώρες</w:t>
      </w:r>
      <w:r w:rsidR="004C18ED" w:rsidRPr="00A431BC">
        <w:rPr>
          <w:rFonts w:asciiTheme="minorHAnsi" w:hAnsiTheme="minorHAnsi" w:cstheme="minorHAnsi"/>
          <w:color w:val="002060"/>
          <w:sz w:val="26"/>
          <w:szCs w:val="26"/>
        </w:rPr>
        <w:t>) ανέρχεται</w:t>
      </w:r>
      <w:r w:rsidRPr="00A431BC">
        <w:rPr>
          <w:rFonts w:asciiTheme="minorHAnsi" w:hAnsiTheme="minorHAnsi" w:cstheme="minorHAnsi"/>
          <w:color w:val="002060"/>
          <w:sz w:val="26"/>
          <w:szCs w:val="26"/>
        </w:rPr>
        <w:t xml:space="preserve"> </w:t>
      </w:r>
      <w:r w:rsidR="004C18ED" w:rsidRPr="00A431BC">
        <w:rPr>
          <w:rFonts w:asciiTheme="minorHAnsi" w:hAnsiTheme="minorHAnsi" w:cstheme="minorHAnsi"/>
          <w:color w:val="002060"/>
          <w:sz w:val="26"/>
          <w:szCs w:val="26"/>
        </w:rPr>
        <w:t>σ</w:t>
      </w:r>
      <w:r w:rsidRPr="00A431BC">
        <w:rPr>
          <w:rFonts w:asciiTheme="minorHAnsi" w:hAnsiTheme="minorHAnsi" w:cstheme="minorHAnsi"/>
          <w:color w:val="002060"/>
          <w:sz w:val="26"/>
          <w:szCs w:val="26"/>
        </w:rPr>
        <w:t>το ποσό των</w:t>
      </w:r>
      <w:r w:rsidR="006769A9" w:rsidRPr="00A431BC">
        <w:rPr>
          <w:rFonts w:asciiTheme="minorHAnsi" w:hAnsiTheme="minorHAnsi" w:cstheme="minorHAnsi"/>
          <w:color w:val="002060"/>
          <w:sz w:val="26"/>
          <w:szCs w:val="26"/>
        </w:rPr>
        <w:t xml:space="preserve"> </w:t>
      </w:r>
      <w:r w:rsidR="002D5EDD" w:rsidRPr="00A431BC">
        <w:rPr>
          <w:rFonts w:asciiTheme="minorHAnsi" w:hAnsiTheme="minorHAnsi" w:cstheme="minorHAnsi"/>
          <w:b/>
          <w:bCs/>
          <w:color w:val="002060"/>
          <w:sz w:val="26"/>
          <w:szCs w:val="26"/>
        </w:rPr>
        <w:t xml:space="preserve">τριακοσίων σαράντα </w:t>
      </w:r>
      <w:r w:rsidR="006769A9" w:rsidRPr="00A431BC">
        <w:rPr>
          <w:rFonts w:asciiTheme="minorHAnsi" w:hAnsiTheme="minorHAnsi" w:cstheme="minorHAnsi"/>
          <w:color w:val="002060"/>
          <w:sz w:val="26"/>
          <w:szCs w:val="26"/>
        </w:rPr>
        <w:t>(</w:t>
      </w:r>
      <w:r w:rsidR="002D5EDD" w:rsidRPr="00A431BC">
        <w:rPr>
          <w:rFonts w:asciiTheme="minorHAnsi" w:hAnsiTheme="minorHAnsi" w:cstheme="minorHAnsi"/>
          <w:b/>
          <w:bCs/>
          <w:color w:val="002060"/>
          <w:sz w:val="26"/>
          <w:szCs w:val="26"/>
        </w:rPr>
        <w:t>34</w:t>
      </w:r>
      <w:r w:rsidR="004C18ED" w:rsidRPr="00A431BC">
        <w:rPr>
          <w:rFonts w:asciiTheme="minorHAnsi" w:hAnsiTheme="minorHAnsi" w:cstheme="minorHAnsi"/>
          <w:b/>
          <w:bCs/>
          <w:color w:val="002060"/>
          <w:sz w:val="26"/>
          <w:szCs w:val="26"/>
        </w:rPr>
        <w:t>0</w:t>
      </w:r>
      <w:r w:rsidRPr="00A431BC">
        <w:rPr>
          <w:rFonts w:asciiTheme="minorHAnsi" w:hAnsiTheme="minorHAnsi" w:cstheme="minorHAnsi"/>
          <w:b/>
          <w:bCs/>
          <w:color w:val="002060"/>
          <w:sz w:val="26"/>
          <w:szCs w:val="26"/>
        </w:rPr>
        <w:t>,00</w:t>
      </w:r>
      <w:r w:rsidR="006769A9" w:rsidRPr="00A431BC">
        <w:rPr>
          <w:rFonts w:asciiTheme="minorHAnsi" w:hAnsiTheme="minorHAnsi" w:cstheme="minorHAnsi"/>
          <w:b/>
          <w:bCs/>
          <w:color w:val="002060"/>
          <w:sz w:val="26"/>
          <w:szCs w:val="26"/>
        </w:rPr>
        <w:t>)</w:t>
      </w:r>
      <w:r w:rsidRPr="00A431BC">
        <w:rPr>
          <w:rFonts w:asciiTheme="minorHAnsi" w:hAnsiTheme="minorHAnsi" w:cstheme="minorHAnsi"/>
          <w:b/>
          <w:bCs/>
          <w:color w:val="002060"/>
          <w:sz w:val="26"/>
          <w:szCs w:val="26"/>
        </w:rPr>
        <w:t xml:space="preserve"> ευρώ</w:t>
      </w:r>
      <w:r w:rsidRPr="00A431BC">
        <w:rPr>
          <w:rFonts w:asciiTheme="minorHAnsi" w:hAnsiTheme="minorHAnsi" w:cstheme="minorHAnsi"/>
          <w:color w:val="002060"/>
          <w:sz w:val="26"/>
          <w:szCs w:val="26"/>
        </w:rPr>
        <w:t>.</w:t>
      </w:r>
      <w:r w:rsidR="00826922" w:rsidRPr="00A431BC">
        <w:rPr>
          <w:rFonts w:asciiTheme="minorHAnsi" w:hAnsiTheme="minorHAnsi" w:cstheme="minorHAnsi"/>
          <w:color w:val="002060"/>
          <w:sz w:val="26"/>
          <w:szCs w:val="26"/>
        </w:rPr>
        <w:t xml:space="preserve"> </w:t>
      </w:r>
      <w:r w:rsidR="00CE5475" w:rsidRPr="00A431BC">
        <w:rPr>
          <w:rFonts w:asciiTheme="minorHAnsi" w:hAnsiTheme="minorHAnsi" w:cstheme="minorHAnsi"/>
          <w:color w:val="002060"/>
          <w:sz w:val="26"/>
          <w:szCs w:val="26"/>
        </w:rPr>
        <w:t>Οι καθηγητές</w:t>
      </w:r>
      <w:r w:rsidR="00E949C0" w:rsidRPr="00A431BC">
        <w:rPr>
          <w:rFonts w:asciiTheme="minorHAnsi" w:hAnsiTheme="minorHAnsi" w:cstheme="minorHAnsi"/>
          <w:color w:val="002060"/>
          <w:sz w:val="26"/>
          <w:szCs w:val="26"/>
        </w:rPr>
        <w:t xml:space="preserve"> </w:t>
      </w:r>
      <w:bookmarkStart w:id="3" w:name="_Hlk209788033"/>
      <w:r w:rsidR="00CE5475" w:rsidRPr="00A431BC">
        <w:rPr>
          <w:rFonts w:asciiTheme="minorHAnsi" w:hAnsiTheme="minorHAnsi" w:cstheme="minorHAnsi"/>
          <w:color w:val="002060"/>
          <w:sz w:val="26"/>
          <w:szCs w:val="26"/>
        </w:rPr>
        <w:t xml:space="preserve">παρακαλούνται να επικοινωνήσουν με </w:t>
      </w:r>
      <w:r w:rsidR="00A431BC" w:rsidRPr="00A431BC">
        <w:rPr>
          <w:rFonts w:asciiTheme="minorHAnsi" w:hAnsiTheme="minorHAnsi" w:cstheme="minorHAnsi"/>
          <w:color w:val="002060"/>
          <w:sz w:val="26"/>
          <w:szCs w:val="26"/>
        </w:rPr>
        <w:t>το τμήμα της Γραμματείας του ΚΕ.ΔΙ.Π.</w:t>
      </w:r>
      <w:r w:rsidR="00F8468F" w:rsidRPr="00A431BC">
        <w:rPr>
          <w:rFonts w:asciiTheme="minorHAnsi" w:hAnsiTheme="minorHAnsi" w:cstheme="minorHAnsi"/>
          <w:color w:val="002060"/>
          <w:sz w:val="26"/>
          <w:szCs w:val="26"/>
        </w:rPr>
        <w:t xml:space="preserve"> στο τηλέφωνο 210 4296022</w:t>
      </w:r>
    </w:p>
    <w:p w14:paraId="253DC346" w14:textId="77777777" w:rsidR="00A431BC" w:rsidRPr="00A431BC" w:rsidRDefault="00A431BC" w:rsidP="00A431BC">
      <w:pPr>
        <w:spacing w:after="5" w:line="249" w:lineRule="auto"/>
        <w:ind w:left="-5" w:right="0" w:firstLine="0"/>
        <w:rPr>
          <w:rFonts w:asciiTheme="minorHAnsi" w:hAnsiTheme="minorHAnsi" w:cstheme="minorHAnsi"/>
          <w:color w:val="002060"/>
          <w:sz w:val="26"/>
          <w:szCs w:val="26"/>
        </w:rPr>
      </w:pPr>
    </w:p>
    <w:bookmarkEnd w:id="3"/>
    <w:p w14:paraId="43AAB6C7" w14:textId="65AC45FA" w:rsidR="00195FC9" w:rsidRPr="00A431BC" w:rsidRDefault="00195FC9" w:rsidP="00A431BC">
      <w:pPr>
        <w:spacing w:after="5" w:line="249" w:lineRule="auto"/>
        <w:ind w:left="-5" w:right="0" w:firstLine="0"/>
        <w:rPr>
          <w:rFonts w:asciiTheme="minorHAnsi" w:hAnsiTheme="minorHAnsi" w:cstheme="minorHAnsi"/>
          <w:color w:val="002060"/>
          <w:sz w:val="26"/>
          <w:szCs w:val="26"/>
        </w:rPr>
      </w:pPr>
      <w:r w:rsidRPr="00A431BC">
        <w:rPr>
          <w:rFonts w:asciiTheme="minorHAnsi" w:hAnsiTheme="minorHAnsi" w:cstheme="minorHAnsi"/>
          <w:color w:val="002060"/>
          <w:sz w:val="26"/>
          <w:szCs w:val="26"/>
        </w:rPr>
        <w:t xml:space="preserve">Τα δίδακτρα θα καταβάλλονται είτε σε λογαριασμό του ΚΕ.ΔΙ.Π. στην τράπεζα EUROBANK A.E., είτε με πιστωτική κάρτα μέσω του </w:t>
      </w:r>
      <w:proofErr w:type="spellStart"/>
      <w:r w:rsidRPr="00A431BC">
        <w:rPr>
          <w:rFonts w:asciiTheme="minorHAnsi" w:hAnsiTheme="minorHAnsi" w:cstheme="minorHAnsi"/>
          <w:bCs/>
          <w:color w:val="002060"/>
          <w:sz w:val="26"/>
          <w:szCs w:val="26"/>
        </w:rPr>
        <w:t>livepay</w:t>
      </w:r>
      <w:proofErr w:type="spellEnd"/>
      <w:r w:rsidRPr="00A431BC">
        <w:rPr>
          <w:rFonts w:asciiTheme="minorHAnsi" w:hAnsiTheme="minorHAnsi" w:cstheme="minorHAnsi"/>
          <w:bCs/>
          <w:color w:val="002060"/>
          <w:sz w:val="26"/>
          <w:szCs w:val="26"/>
        </w:rPr>
        <w:t xml:space="preserve"> </w:t>
      </w:r>
      <w:r w:rsidRPr="00A431BC">
        <w:rPr>
          <w:rFonts w:asciiTheme="minorHAnsi" w:hAnsiTheme="minorHAnsi" w:cstheme="minorHAnsi"/>
          <w:color w:val="002060"/>
          <w:sz w:val="26"/>
          <w:szCs w:val="26"/>
        </w:rPr>
        <w:t xml:space="preserve">της παραπάνω τράπεζας, με δυνατότητα 6 άτοκων δόσεων. </w:t>
      </w:r>
    </w:p>
    <w:p w14:paraId="35441510" w14:textId="77777777" w:rsidR="00D329F4" w:rsidRPr="00A431BC" w:rsidRDefault="00D329F4" w:rsidP="00195FC9">
      <w:pPr>
        <w:spacing w:after="5" w:line="249" w:lineRule="auto"/>
        <w:ind w:left="-5" w:right="0"/>
        <w:rPr>
          <w:rFonts w:asciiTheme="minorHAnsi" w:hAnsiTheme="minorHAnsi" w:cstheme="minorHAnsi"/>
          <w:color w:val="002060"/>
          <w:sz w:val="26"/>
          <w:szCs w:val="26"/>
        </w:rPr>
      </w:pPr>
    </w:p>
    <w:p w14:paraId="0732C74A" w14:textId="77777777" w:rsidR="00195FC9" w:rsidRPr="00A431BC" w:rsidRDefault="00195FC9" w:rsidP="00195FC9">
      <w:pPr>
        <w:spacing w:after="5" w:line="249" w:lineRule="auto"/>
        <w:ind w:left="-5" w:right="1952"/>
        <w:rPr>
          <w:rFonts w:asciiTheme="minorHAnsi" w:hAnsiTheme="minorHAnsi" w:cstheme="minorHAnsi"/>
          <w:color w:val="002060"/>
          <w:sz w:val="26"/>
          <w:szCs w:val="26"/>
        </w:rPr>
      </w:pPr>
      <w:r w:rsidRPr="00A431BC">
        <w:rPr>
          <w:rFonts w:asciiTheme="minorHAnsi" w:hAnsiTheme="minorHAnsi" w:cstheme="minorHAnsi"/>
          <w:b/>
          <w:color w:val="002060"/>
          <w:sz w:val="26"/>
          <w:szCs w:val="26"/>
        </w:rPr>
        <w:t>AΡ. ΛΟΓΑΡΙΑΣΜΟΥ</w:t>
      </w:r>
      <w:r w:rsidRPr="00A431BC">
        <w:rPr>
          <w:rFonts w:asciiTheme="minorHAnsi" w:hAnsiTheme="minorHAnsi" w:cstheme="minorHAnsi"/>
          <w:b/>
          <w:bCs/>
          <w:color w:val="002060"/>
          <w:sz w:val="26"/>
          <w:szCs w:val="26"/>
        </w:rPr>
        <w:t xml:space="preserve">: </w:t>
      </w:r>
      <w:r w:rsidRPr="00A431BC">
        <w:rPr>
          <w:rFonts w:asciiTheme="minorHAnsi" w:hAnsiTheme="minorHAnsi" w:cstheme="minorHAnsi"/>
          <w:bCs/>
          <w:color w:val="002060"/>
          <w:sz w:val="26"/>
          <w:szCs w:val="26"/>
        </w:rPr>
        <w:t xml:space="preserve">0026.0050.38.0200751561 </w:t>
      </w:r>
    </w:p>
    <w:p w14:paraId="421410F0" w14:textId="77777777" w:rsidR="00195FC9" w:rsidRPr="00A431BC" w:rsidRDefault="00195FC9" w:rsidP="00195FC9">
      <w:pPr>
        <w:spacing w:after="5" w:line="249" w:lineRule="auto"/>
        <w:ind w:left="-5" w:right="1952"/>
        <w:rPr>
          <w:rFonts w:asciiTheme="minorHAnsi" w:hAnsiTheme="minorHAnsi" w:cstheme="minorHAnsi"/>
          <w:color w:val="002060"/>
          <w:sz w:val="26"/>
          <w:szCs w:val="26"/>
        </w:rPr>
      </w:pPr>
      <w:r w:rsidRPr="00A431BC">
        <w:rPr>
          <w:rFonts w:asciiTheme="minorHAnsi" w:hAnsiTheme="minorHAnsi" w:cstheme="minorHAnsi"/>
          <w:b/>
          <w:color w:val="002060"/>
          <w:sz w:val="26"/>
          <w:szCs w:val="26"/>
        </w:rPr>
        <w:t xml:space="preserve">IBAN: </w:t>
      </w:r>
      <w:r w:rsidRPr="00A431BC">
        <w:rPr>
          <w:rFonts w:asciiTheme="minorHAnsi" w:hAnsiTheme="minorHAnsi" w:cstheme="minorHAnsi"/>
          <w:bCs/>
          <w:color w:val="002060"/>
          <w:sz w:val="26"/>
          <w:szCs w:val="26"/>
        </w:rPr>
        <w:t xml:space="preserve">GR7002600500000380200751561 </w:t>
      </w:r>
    </w:p>
    <w:p w14:paraId="16DAA3BA" w14:textId="77777777" w:rsidR="00195FC9" w:rsidRPr="00A431BC" w:rsidRDefault="00195FC9" w:rsidP="00195FC9">
      <w:pPr>
        <w:spacing w:after="5" w:line="249" w:lineRule="auto"/>
        <w:ind w:left="-5" w:right="1952"/>
        <w:jc w:val="left"/>
        <w:rPr>
          <w:rFonts w:asciiTheme="minorHAnsi" w:hAnsiTheme="minorHAnsi" w:cstheme="minorHAnsi"/>
          <w:i/>
          <w:iCs/>
          <w:color w:val="002060"/>
          <w:sz w:val="26"/>
          <w:szCs w:val="26"/>
        </w:rPr>
      </w:pPr>
    </w:p>
    <w:p w14:paraId="08D120C0" w14:textId="77777777" w:rsidR="00B90BE3" w:rsidRPr="00A431BC" w:rsidRDefault="00B90BE3" w:rsidP="006A571D">
      <w:pPr>
        <w:spacing w:after="5" w:line="249" w:lineRule="auto"/>
        <w:ind w:left="0" w:right="0" w:firstLine="0"/>
        <w:jc w:val="left"/>
        <w:rPr>
          <w:rFonts w:asciiTheme="minorHAnsi" w:hAnsiTheme="minorHAnsi" w:cstheme="minorHAnsi"/>
          <w:b/>
          <w:color w:val="002060"/>
          <w:sz w:val="26"/>
          <w:szCs w:val="26"/>
        </w:rPr>
      </w:pPr>
    </w:p>
    <w:p w14:paraId="242F6E7B" w14:textId="77777777" w:rsidR="00B33F1C" w:rsidRPr="00A431BC" w:rsidRDefault="00B33F1C" w:rsidP="00B33F1C">
      <w:pPr>
        <w:spacing w:after="5" w:line="247" w:lineRule="auto"/>
        <w:ind w:left="-5" w:right="0"/>
        <w:jc w:val="left"/>
        <w:rPr>
          <w:rFonts w:asciiTheme="minorHAnsi" w:hAnsiTheme="minorHAnsi" w:cstheme="minorHAnsi"/>
          <w:b/>
          <w:color w:val="002060"/>
          <w:sz w:val="26"/>
          <w:szCs w:val="26"/>
        </w:rPr>
      </w:pPr>
      <w:r w:rsidRPr="00A431BC">
        <w:rPr>
          <w:rFonts w:asciiTheme="minorHAnsi" w:hAnsiTheme="minorHAnsi" w:cstheme="minorHAnsi"/>
          <w:b/>
          <w:color w:val="002060"/>
          <w:sz w:val="26"/>
          <w:szCs w:val="26"/>
        </w:rPr>
        <w:t xml:space="preserve">Απαιτούμενα δικαιολογητικά: </w:t>
      </w:r>
    </w:p>
    <w:p w14:paraId="4AAE3A07" w14:textId="0D78F9BE" w:rsidR="00B33F1C" w:rsidRPr="00EF152D" w:rsidRDefault="00B33F1C" w:rsidP="00E13D7F">
      <w:pPr>
        <w:pStyle w:val="a3"/>
        <w:numPr>
          <w:ilvl w:val="0"/>
          <w:numId w:val="7"/>
        </w:numPr>
        <w:spacing w:after="5" w:line="247" w:lineRule="auto"/>
        <w:ind w:right="0"/>
        <w:jc w:val="left"/>
        <w:rPr>
          <w:rFonts w:asciiTheme="minorHAnsi" w:hAnsiTheme="minorHAnsi" w:cstheme="minorHAnsi"/>
          <w:color w:val="002060"/>
          <w:sz w:val="26"/>
          <w:szCs w:val="26"/>
        </w:rPr>
      </w:pPr>
      <w:r w:rsidRPr="00EF152D">
        <w:rPr>
          <w:rFonts w:asciiTheme="minorHAnsi" w:hAnsiTheme="minorHAnsi" w:cstheme="minorHAnsi"/>
          <w:color w:val="002060"/>
          <w:sz w:val="26"/>
          <w:szCs w:val="26"/>
        </w:rPr>
        <w:t>Αίτηση</w:t>
      </w:r>
      <w:r w:rsidR="00EA507F">
        <w:rPr>
          <w:rFonts w:asciiTheme="minorHAnsi" w:hAnsiTheme="minorHAnsi" w:cstheme="minorHAnsi"/>
          <w:color w:val="002060"/>
          <w:sz w:val="26"/>
          <w:szCs w:val="26"/>
        </w:rPr>
        <w:t>-Δήλωση</w:t>
      </w:r>
      <w:r w:rsidRPr="00EF152D">
        <w:rPr>
          <w:rFonts w:asciiTheme="minorHAnsi" w:hAnsiTheme="minorHAnsi" w:cstheme="minorHAnsi"/>
          <w:color w:val="002060"/>
          <w:sz w:val="26"/>
          <w:szCs w:val="26"/>
        </w:rPr>
        <w:t xml:space="preserve"> συμμετοχής</w:t>
      </w:r>
      <w:r w:rsidR="00EF152D" w:rsidRPr="00EF152D">
        <w:rPr>
          <w:rFonts w:asciiTheme="minorHAnsi" w:hAnsiTheme="minorHAnsi" w:cstheme="minorHAnsi"/>
          <w:color w:val="002060"/>
          <w:sz w:val="26"/>
          <w:szCs w:val="26"/>
        </w:rPr>
        <w:t xml:space="preserve"> (</w:t>
      </w:r>
      <w:hyperlink r:id="rId7" w:history="1">
        <w:r w:rsidR="00EF152D" w:rsidRPr="00EF152D">
          <w:rPr>
            <w:rStyle w:val="-"/>
            <w:rFonts w:asciiTheme="minorHAnsi" w:hAnsiTheme="minorHAnsi" w:cstheme="minorHAnsi"/>
            <w:sz w:val="26"/>
            <w:szCs w:val="26"/>
          </w:rPr>
          <w:t>επισυνάπτεται</w:t>
        </w:r>
      </w:hyperlink>
      <w:r w:rsidR="00EF152D" w:rsidRPr="00EF152D">
        <w:rPr>
          <w:rFonts w:asciiTheme="minorHAnsi" w:hAnsiTheme="minorHAnsi" w:cstheme="minorHAnsi"/>
          <w:color w:val="002060"/>
          <w:sz w:val="26"/>
          <w:szCs w:val="26"/>
        </w:rPr>
        <w:t>)</w:t>
      </w:r>
    </w:p>
    <w:p w14:paraId="18F4F41D" w14:textId="0BF2E96D" w:rsidR="00B33F1C" w:rsidRPr="00A431BC" w:rsidRDefault="00B33F1C" w:rsidP="00B33F1C">
      <w:pPr>
        <w:spacing w:after="5" w:line="247" w:lineRule="auto"/>
        <w:ind w:left="-5" w:right="0"/>
        <w:jc w:val="left"/>
        <w:rPr>
          <w:rFonts w:asciiTheme="minorHAnsi" w:hAnsiTheme="minorHAnsi" w:cstheme="minorHAnsi"/>
          <w:color w:val="002060"/>
          <w:sz w:val="26"/>
          <w:szCs w:val="26"/>
        </w:rPr>
      </w:pPr>
      <w:r w:rsidRPr="00A431BC">
        <w:rPr>
          <w:rFonts w:asciiTheme="minorHAnsi" w:hAnsiTheme="minorHAnsi" w:cstheme="minorHAnsi"/>
          <w:b/>
          <w:color w:val="002060"/>
          <w:sz w:val="26"/>
          <w:szCs w:val="26"/>
        </w:rPr>
        <w:t xml:space="preserve">2. </w:t>
      </w:r>
      <w:r w:rsidRPr="00A431BC">
        <w:rPr>
          <w:rFonts w:asciiTheme="minorHAnsi" w:hAnsiTheme="minorHAnsi" w:cstheme="minorHAnsi"/>
          <w:color w:val="002060"/>
          <w:sz w:val="26"/>
          <w:szCs w:val="26"/>
        </w:rPr>
        <w:t xml:space="preserve">Βεβαίωση διαπίστευσης διαμεσολαβητή </w:t>
      </w:r>
      <w:r w:rsidRPr="00A431BC">
        <w:rPr>
          <w:rFonts w:asciiTheme="minorHAnsi" w:hAnsiTheme="minorHAnsi" w:cstheme="minorHAnsi"/>
          <w:b/>
          <w:bCs/>
          <w:color w:val="002060"/>
          <w:sz w:val="26"/>
          <w:szCs w:val="26"/>
        </w:rPr>
        <w:t>ή</w:t>
      </w:r>
      <w:r w:rsidRPr="00A431BC">
        <w:rPr>
          <w:rFonts w:asciiTheme="minorHAnsi" w:hAnsiTheme="minorHAnsi" w:cstheme="minorHAnsi"/>
          <w:color w:val="002060"/>
          <w:sz w:val="26"/>
          <w:szCs w:val="26"/>
        </w:rPr>
        <w:t xml:space="preserve"> πιστοποιητικό/βεβαίωση </w:t>
      </w:r>
      <w:r w:rsidR="00AF4FE0" w:rsidRPr="00A431BC">
        <w:rPr>
          <w:rFonts w:asciiTheme="minorHAnsi" w:hAnsiTheme="minorHAnsi" w:cstheme="minorHAnsi"/>
          <w:color w:val="002060"/>
          <w:sz w:val="26"/>
          <w:szCs w:val="26"/>
        </w:rPr>
        <w:t xml:space="preserve">παρακολούθησης </w:t>
      </w:r>
      <w:r w:rsidRPr="00A431BC">
        <w:rPr>
          <w:rFonts w:asciiTheme="minorHAnsi" w:hAnsiTheme="minorHAnsi" w:cstheme="minorHAnsi"/>
          <w:color w:val="002060"/>
          <w:sz w:val="26"/>
          <w:szCs w:val="26"/>
        </w:rPr>
        <w:t>από τον Φορέα Εκπαίδευσης</w:t>
      </w:r>
      <w:r w:rsidR="00CE5475" w:rsidRPr="00A431BC">
        <w:rPr>
          <w:rFonts w:asciiTheme="minorHAnsi" w:hAnsiTheme="minorHAnsi" w:cstheme="minorHAnsi"/>
          <w:color w:val="002060"/>
          <w:sz w:val="26"/>
          <w:szCs w:val="26"/>
        </w:rPr>
        <w:t xml:space="preserve"> (μόνο για διαμεσολαβητές).</w:t>
      </w:r>
    </w:p>
    <w:p w14:paraId="0845C0A6" w14:textId="77777777" w:rsidR="00B33F1C" w:rsidRPr="00A431BC" w:rsidRDefault="00B33F1C" w:rsidP="00B33F1C">
      <w:pPr>
        <w:spacing w:after="5" w:line="247" w:lineRule="auto"/>
        <w:ind w:left="-5" w:right="0"/>
        <w:jc w:val="left"/>
        <w:rPr>
          <w:rFonts w:asciiTheme="minorHAnsi" w:hAnsiTheme="minorHAnsi" w:cstheme="minorHAnsi"/>
          <w:b/>
          <w:color w:val="002060"/>
          <w:sz w:val="26"/>
          <w:szCs w:val="26"/>
        </w:rPr>
      </w:pPr>
      <w:r w:rsidRPr="00A431BC">
        <w:rPr>
          <w:rFonts w:asciiTheme="minorHAnsi" w:hAnsiTheme="minorHAnsi" w:cstheme="minorHAnsi"/>
          <w:b/>
          <w:color w:val="002060"/>
          <w:sz w:val="26"/>
          <w:szCs w:val="26"/>
        </w:rPr>
        <w:t xml:space="preserve">3. </w:t>
      </w:r>
      <w:r w:rsidRPr="00A431BC">
        <w:rPr>
          <w:rFonts w:asciiTheme="minorHAnsi" w:hAnsiTheme="minorHAnsi" w:cstheme="minorHAnsi"/>
          <w:color w:val="002060"/>
          <w:sz w:val="26"/>
          <w:szCs w:val="26"/>
        </w:rPr>
        <w:t>Αποδεικτικό έγγραφο καταβολής των διδάκτρων</w:t>
      </w:r>
      <w:r w:rsidRPr="00A431BC">
        <w:rPr>
          <w:rFonts w:asciiTheme="minorHAnsi" w:hAnsiTheme="minorHAnsi" w:cstheme="minorHAnsi"/>
          <w:b/>
          <w:color w:val="002060"/>
          <w:sz w:val="26"/>
          <w:szCs w:val="26"/>
        </w:rPr>
        <w:t xml:space="preserve"> </w:t>
      </w:r>
    </w:p>
    <w:p w14:paraId="7C27951D" w14:textId="77777777" w:rsidR="00195FC9" w:rsidRPr="00A431BC" w:rsidRDefault="00195FC9" w:rsidP="00195FC9">
      <w:pPr>
        <w:spacing w:after="5" w:line="249" w:lineRule="auto"/>
        <w:ind w:left="-5" w:right="0"/>
        <w:jc w:val="left"/>
        <w:rPr>
          <w:rFonts w:asciiTheme="minorHAnsi" w:hAnsiTheme="minorHAnsi" w:cstheme="minorHAnsi"/>
          <w:b/>
          <w:sz w:val="26"/>
          <w:szCs w:val="26"/>
        </w:rPr>
      </w:pPr>
    </w:p>
    <w:p w14:paraId="2A7C9FB1" w14:textId="488B79B1" w:rsidR="008D1891" w:rsidRPr="00A431BC" w:rsidRDefault="008D1891" w:rsidP="00195FC9">
      <w:pPr>
        <w:spacing w:after="5" w:line="249" w:lineRule="auto"/>
        <w:ind w:left="-5" w:right="0"/>
        <w:jc w:val="center"/>
        <w:rPr>
          <w:rFonts w:asciiTheme="minorHAnsi" w:hAnsiTheme="minorHAnsi" w:cstheme="minorHAnsi"/>
          <w:b/>
          <w:sz w:val="26"/>
          <w:szCs w:val="26"/>
        </w:rPr>
      </w:pPr>
      <w:r w:rsidRPr="00D82EE1">
        <w:rPr>
          <w:rFonts w:asciiTheme="minorHAnsi" w:hAnsiTheme="minorHAnsi" w:cstheme="minorHAnsi"/>
          <w:b/>
          <w:color w:val="C00000"/>
          <w:sz w:val="26"/>
          <w:szCs w:val="26"/>
        </w:rPr>
        <w:t xml:space="preserve">Ηλεκτρονική </w:t>
      </w:r>
      <w:r w:rsidRPr="00A431BC">
        <w:rPr>
          <w:rFonts w:asciiTheme="minorHAnsi" w:hAnsiTheme="minorHAnsi" w:cstheme="minorHAnsi"/>
          <w:b/>
          <w:sz w:val="26"/>
          <w:szCs w:val="26"/>
        </w:rPr>
        <w:t>Υποβολή Δικαιολογητικών</w:t>
      </w:r>
      <w:r w:rsidR="00195FC9" w:rsidRPr="00A431BC">
        <w:rPr>
          <w:rFonts w:asciiTheme="minorHAnsi" w:hAnsiTheme="minorHAnsi" w:cstheme="minorHAnsi"/>
          <w:b/>
          <w:sz w:val="26"/>
          <w:szCs w:val="26"/>
        </w:rPr>
        <w:t xml:space="preserve"> </w:t>
      </w:r>
      <w:r w:rsidRPr="00A431BC">
        <w:rPr>
          <w:rFonts w:asciiTheme="minorHAnsi" w:hAnsiTheme="minorHAnsi" w:cstheme="minorHAnsi"/>
          <w:b/>
          <w:sz w:val="26"/>
          <w:szCs w:val="26"/>
        </w:rPr>
        <w:t>Σ</w:t>
      </w:r>
      <w:r w:rsidR="00195FC9" w:rsidRPr="00A431BC">
        <w:rPr>
          <w:rFonts w:asciiTheme="minorHAnsi" w:hAnsiTheme="minorHAnsi" w:cstheme="minorHAnsi"/>
          <w:b/>
          <w:sz w:val="26"/>
          <w:szCs w:val="26"/>
        </w:rPr>
        <w:t>υμμετοχής</w:t>
      </w:r>
      <w:r w:rsidRPr="00A431BC">
        <w:rPr>
          <w:rFonts w:asciiTheme="minorHAnsi" w:hAnsiTheme="minorHAnsi" w:cstheme="minorHAnsi"/>
          <w:b/>
          <w:sz w:val="26"/>
          <w:szCs w:val="26"/>
        </w:rPr>
        <w:t xml:space="preserve"> </w:t>
      </w:r>
      <w:r w:rsidR="00195FC9" w:rsidRPr="00A431BC">
        <w:rPr>
          <w:rFonts w:asciiTheme="minorHAnsi" w:hAnsiTheme="minorHAnsi" w:cstheme="minorHAnsi"/>
          <w:b/>
          <w:sz w:val="26"/>
          <w:szCs w:val="26"/>
        </w:rPr>
        <w:t>έως :</w:t>
      </w:r>
    </w:p>
    <w:p w14:paraId="159077A4" w14:textId="2813FF1B" w:rsidR="00195FC9" w:rsidRPr="00A431BC" w:rsidRDefault="00DD0EE1" w:rsidP="00195FC9">
      <w:pPr>
        <w:spacing w:after="5" w:line="249" w:lineRule="auto"/>
        <w:ind w:left="-5" w:right="0"/>
        <w:jc w:val="center"/>
        <w:rPr>
          <w:rFonts w:asciiTheme="minorHAnsi" w:hAnsiTheme="minorHAnsi" w:cstheme="minorHAnsi"/>
          <w:b/>
          <w:color w:val="FF0000"/>
          <w:sz w:val="26"/>
          <w:szCs w:val="26"/>
        </w:rPr>
      </w:pPr>
      <w:bookmarkStart w:id="4" w:name="_Hlk156988379"/>
      <w:r w:rsidRPr="00D82EE1">
        <w:rPr>
          <w:rFonts w:asciiTheme="minorHAnsi" w:hAnsiTheme="minorHAnsi" w:cstheme="minorHAnsi"/>
          <w:b/>
          <w:color w:val="C00000"/>
          <w:sz w:val="26"/>
          <w:szCs w:val="26"/>
          <w:u w:val="single"/>
        </w:rPr>
        <w:t>Δευτέρα</w:t>
      </w:r>
      <w:r w:rsidR="008D1891" w:rsidRPr="00D82EE1">
        <w:rPr>
          <w:rFonts w:asciiTheme="minorHAnsi" w:hAnsiTheme="minorHAnsi" w:cstheme="minorHAnsi"/>
          <w:b/>
          <w:color w:val="C00000"/>
          <w:sz w:val="26"/>
          <w:szCs w:val="26"/>
          <w:u w:val="single"/>
        </w:rPr>
        <w:t xml:space="preserve"> </w:t>
      </w:r>
      <w:r w:rsidR="00693013" w:rsidRPr="00D82EE1">
        <w:rPr>
          <w:rFonts w:asciiTheme="minorHAnsi" w:hAnsiTheme="minorHAnsi" w:cstheme="minorHAnsi"/>
          <w:b/>
          <w:color w:val="C00000"/>
          <w:sz w:val="26"/>
          <w:szCs w:val="26"/>
          <w:u w:val="single"/>
        </w:rPr>
        <w:t>17</w:t>
      </w:r>
      <w:r w:rsidR="00E06B32" w:rsidRPr="00D82EE1">
        <w:rPr>
          <w:rFonts w:asciiTheme="minorHAnsi" w:hAnsiTheme="minorHAnsi" w:cstheme="minorHAnsi"/>
          <w:b/>
          <w:color w:val="C00000"/>
          <w:sz w:val="26"/>
          <w:szCs w:val="26"/>
          <w:u w:val="single"/>
        </w:rPr>
        <w:t xml:space="preserve"> Νοεμβρίου </w:t>
      </w:r>
      <w:r w:rsidR="00355301" w:rsidRPr="00D82EE1">
        <w:rPr>
          <w:rFonts w:asciiTheme="minorHAnsi" w:hAnsiTheme="minorHAnsi" w:cstheme="minorHAnsi"/>
          <w:b/>
          <w:color w:val="C00000"/>
          <w:sz w:val="26"/>
          <w:szCs w:val="26"/>
          <w:u w:val="single"/>
        </w:rPr>
        <w:t>202</w:t>
      </w:r>
      <w:r w:rsidR="007C49E8" w:rsidRPr="00D82EE1">
        <w:rPr>
          <w:rFonts w:asciiTheme="minorHAnsi" w:hAnsiTheme="minorHAnsi" w:cstheme="minorHAnsi"/>
          <w:b/>
          <w:color w:val="C00000"/>
          <w:sz w:val="26"/>
          <w:szCs w:val="26"/>
          <w:u w:val="single"/>
        </w:rPr>
        <w:t>5</w:t>
      </w:r>
      <w:r w:rsidR="00E87CA7" w:rsidRPr="00D82EE1">
        <w:rPr>
          <w:rFonts w:asciiTheme="minorHAnsi" w:hAnsiTheme="minorHAnsi" w:cstheme="minorHAnsi"/>
          <w:b/>
          <w:color w:val="C00000"/>
          <w:sz w:val="26"/>
          <w:szCs w:val="26"/>
          <w:u w:val="single"/>
        </w:rPr>
        <w:t xml:space="preserve"> </w:t>
      </w:r>
    </w:p>
    <w:bookmarkEnd w:id="4"/>
    <w:p w14:paraId="624A9D07" w14:textId="77777777" w:rsidR="004C18ED" w:rsidRPr="00A431BC" w:rsidRDefault="004C18ED" w:rsidP="00195FC9">
      <w:pPr>
        <w:spacing w:after="5" w:line="249" w:lineRule="auto"/>
        <w:ind w:left="-5" w:right="0"/>
        <w:jc w:val="center"/>
        <w:rPr>
          <w:rFonts w:asciiTheme="minorHAnsi" w:hAnsiTheme="minorHAnsi" w:cstheme="minorHAnsi"/>
          <w:bCs/>
          <w:color w:val="FF0000"/>
          <w:sz w:val="26"/>
          <w:szCs w:val="26"/>
        </w:rPr>
      </w:pPr>
    </w:p>
    <w:p w14:paraId="6F1E991D" w14:textId="77777777" w:rsidR="002D5EDD" w:rsidRPr="00A431BC" w:rsidRDefault="002D5EDD" w:rsidP="002D5EDD">
      <w:pPr>
        <w:spacing w:after="5" w:line="249" w:lineRule="auto"/>
        <w:ind w:left="0" w:right="0" w:firstLine="0"/>
        <w:jc w:val="left"/>
        <w:rPr>
          <w:rFonts w:asciiTheme="minorHAnsi" w:hAnsiTheme="minorHAnsi" w:cstheme="minorHAnsi"/>
          <w:b/>
          <w:color w:val="FF0000"/>
          <w:sz w:val="26"/>
          <w:szCs w:val="26"/>
        </w:rPr>
      </w:pPr>
    </w:p>
    <w:p w14:paraId="74177EDE" w14:textId="071D3D53" w:rsidR="00195FC9" w:rsidRPr="00A431BC" w:rsidRDefault="00195FC9" w:rsidP="00195FC9">
      <w:pPr>
        <w:spacing w:after="5" w:line="249" w:lineRule="auto"/>
        <w:ind w:left="-5" w:right="0"/>
        <w:jc w:val="left"/>
        <w:rPr>
          <w:rFonts w:asciiTheme="minorHAnsi" w:hAnsiTheme="minorHAnsi" w:cstheme="minorHAnsi"/>
          <w:b/>
          <w:color w:val="002060"/>
          <w:sz w:val="26"/>
          <w:szCs w:val="26"/>
        </w:rPr>
      </w:pPr>
      <w:r w:rsidRPr="00A431BC">
        <w:rPr>
          <w:rFonts w:asciiTheme="minorHAnsi" w:hAnsiTheme="minorHAnsi" w:cstheme="minorHAnsi"/>
          <w:b/>
          <w:color w:val="002060"/>
          <w:sz w:val="26"/>
          <w:szCs w:val="26"/>
        </w:rPr>
        <w:t>Εκπαιδευτική Ομάδα:</w:t>
      </w:r>
    </w:p>
    <w:p w14:paraId="07C63DCC" w14:textId="77777777" w:rsidR="00D329F4" w:rsidRPr="00A431BC" w:rsidRDefault="00D329F4" w:rsidP="00195FC9">
      <w:pPr>
        <w:spacing w:after="5" w:line="249" w:lineRule="auto"/>
        <w:ind w:left="-5" w:right="0"/>
        <w:jc w:val="left"/>
        <w:rPr>
          <w:rFonts w:asciiTheme="minorHAnsi" w:hAnsiTheme="minorHAnsi" w:cstheme="minorHAnsi"/>
          <w:b/>
          <w:color w:val="002060"/>
          <w:sz w:val="26"/>
          <w:szCs w:val="26"/>
        </w:rPr>
      </w:pPr>
    </w:p>
    <w:p w14:paraId="572ABA5C" w14:textId="55CA912E" w:rsidR="00195FC9" w:rsidRPr="00A431BC" w:rsidRDefault="007C49E8" w:rsidP="00E06B32">
      <w:pPr>
        <w:pStyle w:val="a3"/>
        <w:numPr>
          <w:ilvl w:val="0"/>
          <w:numId w:val="6"/>
        </w:numPr>
        <w:spacing w:after="5" w:line="249" w:lineRule="auto"/>
        <w:ind w:right="0"/>
        <w:jc w:val="left"/>
        <w:rPr>
          <w:rFonts w:asciiTheme="minorHAnsi" w:hAnsiTheme="minorHAnsi" w:cstheme="minorHAnsi"/>
          <w:color w:val="002060"/>
          <w:sz w:val="26"/>
          <w:szCs w:val="26"/>
        </w:rPr>
      </w:pPr>
      <w:r w:rsidRPr="00A431BC">
        <w:rPr>
          <w:rFonts w:asciiTheme="minorHAnsi" w:hAnsiTheme="minorHAnsi" w:cstheme="minorHAnsi"/>
          <w:b/>
          <w:color w:val="002060"/>
          <w:sz w:val="26"/>
          <w:szCs w:val="26"/>
        </w:rPr>
        <w:t>Σπύρος Λειβαδόπουλος</w:t>
      </w:r>
      <w:r w:rsidR="00195FC9" w:rsidRPr="00A431BC">
        <w:rPr>
          <w:rFonts w:asciiTheme="minorHAnsi" w:hAnsiTheme="minorHAnsi" w:cstheme="minorHAnsi"/>
          <w:b/>
          <w:color w:val="002060"/>
          <w:sz w:val="26"/>
          <w:szCs w:val="26"/>
        </w:rPr>
        <w:t xml:space="preserve">, </w:t>
      </w:r>
      <w:r w:rsidRPr="00A431BC">
        <w:rPr>
          <w:rFonts w:asciiTheme="minorHAnsi" w:hAnsiTheme="minorHAnsi" w:cstheme="minorHAnsi"/>
          <w:color w:val="002060"/>
          <w:sz w:val="26"/>
          <w:szCs w:val="26"/>
        </w:rPr>
        <w:t>Δικηγόρος – Διαμεσολαβητής &amp; Εκπαιδευτής Διαμεσολαβητών</w:t>
      </w:r>
    </w:p>
    <w:p w14:paraId="150AAE3A" w14:textId="77777777" w:rsidR="00E06B32" w:rsidRPr="00A431BC" w:rsidRDefault="00E06B32" w:rsidP="00E06B32">
      <w:pPr>
        <w:pStyle w:val="a3"/>
        <w:spacing w:after="5" w:line="249" w:lineRule="auto"/>
        <w:ind w:left="345" w:right="0" w:firstLine="0"/>
        <w:jc w:val="left"/>
        <w:rPr>
          <w:rFonts w:asciiTheme="minorHAnsi" w:hAnsiTheme="minorHAnsi" w:cstheme="minorHAnsi"/>
          <w:color w:val="002060"/>
          <w:sz w:val="26"/>
          <w:szCs w:val="26"/>
        </w:rPr>
      </w:pPr>
    </w:p>
    <w:p w14:paraId="42C517BF" w14:textId="2DB5AF71" w:rsidR="007C49E8" w:rsidRPr="00A431BC" w:rsidRDefault="002D5EDD" w:rsidP="007C49E8">
      <w:pPr>
        <w:spacing w:after="5" w:line="249" w:lineRule="auto"/>
        <w:ind w:left="-5" w:right="0"/>
        <w:jc w:val="left"/>
        <w:rPr>
          <w:rFonts w:asciiTheme="minorHAnsi" w:hAnsiTheme="minorHAnsi" w:cstheme="minorHAnsi"/>
          <w:color w:val="002060"/>
          <w:sz w:val="26"/>
          <w:szCs w:val="26"/>
        </w:rPr>
      </w:pPr>
      <w:r w:rsidRPr="00A431BC">
        <w:rPr>
          <w:rFonts w:asciiTheme="minorHAnsi" w:hAnsiTheme="minorHAnsi" w:cstheme="minorHAnsi"/>
          <w:b/>
          <w:color w:val="002060"/>
          <w:sz w:val="26"/>
          <w:szCs w:val="26"/>
        </w:rPr>
        <w:t xml:space="preserve">2) </w:t>
      </w:r>
      <w:r w:rsidR="007C49E8" w:rsidRPr="00A431BC">
        <w:rPr>
          <w:rFonts w:asciiTheme="minorHAnsi" w:hAnsiTheme="minorHAnsi" w:cstheme="minorHAnsi"/>
          <w:b/>
          <w:color w:val="002060"/>
          <w:sz w:val="26"/>
          <w:szCs w:val="26"/>
        </w:rPr>
        <w:t xml:space="preserve">Ευαγγελία Πολυράκη </w:t>
      </w:r>
      <w:r w:rsidRPr="00A431BC">
        <w:rPr>
          <w:rFonts w:asciiTheme="minorHAnsi" w:hAnsiTheme="minorHAnsi" w:cstheme="minorHAnsi"/>
          <w:b/>
          <w:color w:val="002060"/>
          <w:sz w:val="26"/>
          <w:szCs w:val="26"/>
        </w:rPr>
        <w:t xml:space="preserve">, </w:t>
      </w:r>
      <w:r w:rsidR="007C49E8" w:rsidRPr="00A431BC">
        <w:rPr>
          <w:rFonts w:asciiTheme="minorHAnsi" w:hAnsiTheme="minorHAnsi" w:cstheme="minorHAnsi"/>
          <w:color w:val="002060"/>
          <w:sz w:val="26"/>
          <w:szCs w:val="26"/>
        </w:rPr>
        <w:t xml:space="preserve">Δικηγόρος – Γραφολόγος - Διαμεσολαβήτρια &amp; Εκπαιδεύτρια Διαμεσολαβητών </w:t>
      </w:r>
    </w:p>
    <w:p w14:paraId="36BCFC35" w14:textId="77777777" w:rsidR="002D5EDD" w:rsidRDefault="002D5EDD" w:rsidP="00195FC9">
      <w:pPr>
        <w:spacing w:after="5" w:line="249" w:lineRule="auto"/>
        <w:ind w:left="-5" w:right="0"/>
        <w:jc w:val="left"/>
        <w:rPr>
          <w:rFonts w:asciiTheme="minorHAnsi" w:hAnsiTheme="minorHAnsi" w:cstheme="minorHAnsi"/>
          <w:sz w:val="26"/>
          <w:szCs w:val="26"/>
        </w:rPr>
      </w:pPr>
    </w:p>
    <w:p w14:paraId="5B29F3B3" w14:textId="77777777" w:rsidR="00DA0731" w:rsidRDefault="00DA0731" w:rsidP="00195FC9">
      <w:pPr>
        <w:spacing w:after="5" w:line="249" w:lineRule="auto"/>
        <w:ind w:left="-5" w:right="0"/>
        <w:jc w:val="left"/>
        <w:rPr>
          <w:rFonts w:asciiTheme="minorHAnsi" w:hAnsiTheme="minorHAnsi" w:cstheme="minorHAnsi"/>
          <w:sz w:val="26"/>
          <w:szCs w:val="26"/>
        </w:rPr>
      </w:pPr>
    </w:p>
    <w:p w14:paraId="3525E0F1" w14:textId="77777777" w:rsidR="00DA0731" w:rsidRPr="00E06B32" w:rsidRDefault="00DA0731" w:rsidP="00195FC9">
      <w:pPr>
        <w:spacing w:after="5" w:line="249" w:lineRule="auto"/>
        <w:ind w:left="-5" w:right="0"/>
        <w:jc w:val="left"/>
        <w:rPr>
          <w:rFonts w:asciiTheme="minorHAnsi" w:hAnsiTheme="minorHAnsi" w:cstheme="minorHAnsi"/>
          <w:sz w:val="26"/>
          <w:szCs w:val="26"/>
        </w:rPr>
      </w:pPr>
    </w:p>
    <w:p w14:paraId="6D8811DB" w14:textId="0B4D6AA2" w:rsidR="00D329F4" w:rsidRPr="004972C6" w:rsidRDefault="00D329F4" w:rsidP="004972C6">
      <w:pPr>
        <w:spacing w:after="5" w:line="249" w:lineRule="auto"/>
        <w:ind w:left="0" w:right="0" w:firstLine="0"/>
        <w:jc w:val="left"/>
        <w:rPr>
          <w:rFonts w:asciiTheme="minorHAnsi" w:eastAsia="Times New Roman" w:hAnsiTheme="minorHAnsi" w:cstheme="minorHAnsi"/>
          <w:color w:val="222222"/>
          <w:sz w:val="26"/>
          <w:szCs w:val="26"/>
          <w:lang w:bidi="he-IL"/>
        </w:rPr>
      </w:pPr>
    </w:p>
    <w:p w14:paraId="6CDD3567" w14:textId="1DDFBF72" w:rsidR="00195FC9" w:rsidRPr="0021293D" w:rsidRDefault="00E353A1" w:rsidP="00195FC9">
      <w:pPr>
        <w:ind w:left="-5" w:right="0"/>
        <w:rPr>
          <w:b/>
          <w:sz w:val="20"/>
          <w:szCs w:val="20"/>
        </w:rPr>
      </w:pPr>
      <w:r w:rsidRPr="00EC396C">
        <w:rPr>
          <w:rFonts w:ascii="Arial" w:hAnsi="Arial" w:cs="Arial"/>
          <w:b/>
          <w:bCs/>
          <w:noProof/>
          <w:color w:val="323E4F" w:themeColor="text2" w:themeShade="BF"/>
        </w:rPr>
        <w:drawing>
          <wp:anchor distT="0" distB="0" distL="114300" distR="114300" simplePos="0" relativeHeight="251659264" behindDoc="0" locked="0" layoutInCell="1" allowOverlap="1" wp14:anchorId="1B71DF22" wp14:editId="2BC03F73">
            <wp:simplePos x="0" y="0"/>
            <wp:positionH relativeFrom="margin">
              <wp:align>left</wp:align>
            </wp:positionH>
            <wp:positionV relativeFrom="paragraph">
              <wp:posOffset>189230</wp:posOffset>
            </wp:positionV>
            <wp:extent cx="1491615" cy="1514475"/>
            <wp:effectExtent l="0" t="0" r="0" b="9525"/>
            <wp:wrapSquare wrapText="bothSides"/>
            <wp:docPr id="3" name="Εικόνα 3" descr="C:\Users\User\Documents\Έγγραφα\MEDIATION\Global Mediation Panel\αρχείο λήψη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Έγγραφα\MEDIATION\Global Mediation Panel\αρχείο λήψης.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1615"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5FC9" w:rsidRPr="0021293D">
        <w:rPr>
          <w:b/>
          <w:sz w:val="20"/>
          <w:szCs w:val="20"/>
        </w:rPr>
        <w:t>Βιογραφικά εκπαιδευτών :</w:t>
      </w:r>
    </w:p>
    <w:p w14:paraId="7D569A23" w14:textId="5103E7C8" w:rsidR="00195FC9" w:rsidRPr="0021293D" w:rsidRDefault="00195FC9" w:rsidP="00195FC9">
      <w:pPr>
        <w:widowControl w:val="0"/>
        <w:autoSpaceDE w:val="0"/>
        <w:autoSpaceDN w:val="0"/>
        <w:adjustRightInd w:val="0"/>
        <w:spacing w:after="300"/>
        <w:rPr>
          <w:rFonts w:cs="Helvetica"/>
          <w:b/>
          <w:sz w:val="20"/>
          <w:szCs w:val="20"/>
          <w:u w:val="single"/>
        </w:rPr>
      </w:pPr>
    </w:p>
    <w:p w14:paraId="7E643C4E" w14:textId="31044C5B" w:rsidR="00195FC9" w:rsidRPr="009F1004" w:rsidRDefault="00195FC9" w:rsidP="00195FC9">
      <w:pPr>
        <w:pStyle w:val="a6"/>
        <w:rPr>
          <w:sz w:val="20"/>
          <w:szCs w:val="20"/>
        </w:rPr>
      </w:pPr>
      <w:r w:rsidRPr="009F1004">
        <w:rPr>
          <w:sz w:val="20"/>
          <w:szCs w:val="20"/>
        </w:rPr>
        <w:t>Ο</w:t>
      </w:r>
      <w:r w:rsidRPr="009F1004">
        <w:rPr>
          <w:sz w:val="20"/>
          <w:szCs w:val="20"/>
          <w:lang w:val="en-US"/>
        </w:rPr>
        <w:t> </w:t>
      </w:r>
      <w:r w:rsidRPr="009F1004">
        <w:rPr>
          <w:b/>
          <w:bCs/>
          <w:sz w:val="20"/>
          <w:szCs w:val="20"/>
        </w:rPr>
        <w:t xml:space="preserve">Σπύρος Λειβαδόπουλος </w:t>
      </w:r>
      <w:r w:rsidRPr="009F1004">
        <w:rPr>
          <w:sz w:val="20"/>
          <w:szCs w:val="20"/>
        </w:rPr>
        <w:t>είναι δικηγόρος</w:t>
      </w:r>
      <w:r w:rsidRPr="009F1004">
        <w:rPr>
          <w:sz w:val="20"/>
          <w:szCs w:val="20"/>
          <w:lang w:val="en-US"/>
        </w:rPr>
        <w:t> </w:t>
      </w:r>
      <w:r w:rsidRPr="009F1004">
        <w:rPr>
          <w:sz w:val="20"/>
          <w:szCs w:val="20"/>
        </w:rPr>
        <w:t xml:space="preserve"> </w:t>
      </w:r>
      <w:proofErr w:type="spellStart"/>
      <w:r w:rsidRPr="009F1004">
        <w:rPr>
          <w:sz w:val="20"/>
          <w:szCs w:val="20"/>
        </w:rPr>
        <w:t>παρ</w:t>
      </w:r>
      <w:proofErr w:type="spellEnd"/>
      <w:r w:rsidRPr="009F1004">
        <w:rPr>
          <w:sz w:val="20"/>
          <w:szCs w:val="20"/>
        </w:rPr>
        <w:t xml:space="preserve">΄ </w:t>
      </w:r>
      <w:proofErr w:type="spellStart"/>
      <w:r w:rsidRPr="009F1004">
        <w:rPr>
          <w:sz w:val="20"/>
          <w:szCs w:val="20"/>
        </w:rPr>
        <w:t>Εφέταις</w:t>
      </w:r>
      <w:proofErr w:type="spellEnd"/>
      <w:r w:rsidRPr="009F1004">
        <w:rPr>
          <w:sz w:val="20"/>
          <w:szCs w:val="20"/>
        </w:rPr>
        <w:t xml:space="preserve"> και μέλος του Δικηγορικού Συλλόγου Αθηνών. Είναι διαπιστευμένος διαμεσολαβητής σε αστικές και εμπορικές υποθέσεις και διαπιστευμένος εκπαιδευτής διαμεσολαβητών. Έχει εκπαιδευτεί και πιστοποιηθεί στη Διαμεσολάβηση από το </w:t>
      </w:r>
      <w:r w:rsidRPr="009F1004">
        <w:rPr>
          <w:sz w:val="20"/>
          <w:szCs w:val="20"/>
          <w:lang w:val="en-US"/>
        </w:rPr>
        <w:t>Center</w:t>
      </w:r>
      <w:r w:rsidRPr="009F1004">
        <w:rPr>
          <w:sz w:val="20"/>
          <w:szCs w:val="20"/>
        </w:rPr>
        <w:t xml:space="preserve"> </w:t>
      </w:r>
      <w:r w:rsidRPr="009F1004">
        <w:rPr>
          <w:sz w:val="20"/>
          <w:szCs w:val="20"/>
          <w:lang w:val="en-US"/>
        </w:rPr>
        <w:t>for </w:t>
      </w:r>
      <w:r w:rsidRPr="009F1004">
        <w:rPr>
          <w:sz w:val="20"/>
          <w:szCs w:val="20"/>
        </w:rPr>
        <w:t xml:space="preserve"> </w:t>
      </w:r>
      <w:r w:rsidRPr="009F1004">
        <w:rPr>
          <w:sz w:val="20"/>
          <w:szCs w:val="20"/>
          <w:lang w:val="en-US"/>
        </w:rPr>
        <w:t>Effective</w:t>
      </w:r>
      <w:r w:rsidRPr="009F1004">
        <w:rPr>
          <w:sz w:val="20"/>
          <w:szCs w:val="20"/>
        </w:rPr>
        <w:t xml:space="preserve"> </w:t>
      </w:r>
      <w:r w:rsidRPr="009F1004">
        <w:rPr>
          <w:sz w:val="20"/>
          <w:szCs w:val="20"/>
          <w:lang w:val="en-US"/>
        </w:rPr>
        <w:t>Dispute</w:t>
      </w:r>
      <w:r w:rsidRPr="009F1004">
        <w:rPr>
          <w:sz w:val="20"/>
          <w:szCs w:val="20"/>
        </w:rPr>
        <w:t xml:space="preserve"> </w:t>
      </w:r>
      <w:r w:rsidRPr="009F1004">
        <w:rPr>
          <w:sz w:val="20"/>
          <w:szCs w:val="20"/>
          <w:lang w:val="en-US"/>
        </w:rPr>
        <w:t>Resolution</w:t>
      </w:r>
      <w:r w:rsidRPr="009F1004">
        <w:rPr>
          <w:sz w:val="20"/>
          <w:szCs w:val="20"/>
        </w:rPr>
        <w:t xml:space="preserve"> (</w:t>
      </w:r>
      <w:r w:rsidRPr="009F1004">
        <w:rPr>
          <w:sz w:val="20"/>
          <w:szCs w:val="20"/>
          <w:lang w:val="en-US"/>
        </w:rPr>
        <w:t>CEDR</w:t>
      </w:r>
      <w:r w:rsidRPr="009F1004">
        <w:rPr>
          <w:sz w:val="20"/>
          <w:szCs w:val="20"/>
        </w:rPr>
        <w:t>-</w:t>
      </w:r>
      <w:r w:rsidRPr="009F1004">
        <w:rPr>
          <w:sz w:val="20"/>
          <w:szCs w:val="20"/>
          <w:lang w:val="it-IT"/>
        </w:rPr>
        <w:t>UK</w:t>
      </w:r>
      <w:r w:rsidRPr="009F1004">
        <w:rPr>
          <w:sz w:val="20"/>
          <w:szCs w:val="20"/>
        </w:rPr>
        <w:t xml:space="preserve">)  κι  είναι από τους πρώτους διαμεσολαβητές που </w:t>
      </w:r>
      <w:proofErr w:type="spellStart"/>
      <w:r w:rsidRPr="009F1004">
        <w:rPr>
          <w:sz w:val="20"/>
          <w:szCs w:val="20"/>
        </w:rPr>
        <w:t>διαπιστεύθηκαν</w:t>
      </w:r>
      <w:proofErr w:type="spellEnd"/>
      <w:r w:rsidRPr="009F1004">
        <w:rPr>
          <w:sz w:val="20"/>
          <w:szCs w:val="20"/>
        </w:rPr>
        <w:t xml:space="preserve"> από</w:t>
      </w:r>
      <w:r>
        <w:rPr>
          <w:sz w:val="20"/>
          <w:szCs w:val="20"/>
        </w:rPr>
        <w:t xml:space="preserve"> το Υπουργείο Δικαιοσύνης</w:t>
      </w:r>
      <w:r w:rsidRPr="009F1004">
        <w:rPr>
          <w:sz w:val="20"/>
          <w:szCs w:val="20"/>
        </w:rPr>
        <w:t xml:space="preserve">. </w:t>
      </w:r>
      <w:r w:rsidRPr="009F1004">
        <w:rPr>
          <w:sz w:val="20"/>
          <w:szCs w:val="20"/>
          <w:lang w:val="en-US"/>
        </w:rPr>
        <w:t> </w:t>
      </w:r>
      <w:r w:rsidRPr="009F1004">
        <w:rPr>
          <w:sz w:val="20"/>
          <w:szCs w:val="20"/>
        </w:rPr>
        <w:t>Έχει</w:t>
      </w:r>
      <w:r w:rsidRPr="009F1004">
        <w:rPr>
          <w:sz w:val="20"/>
          <w:szCs w:val="20"/>
          <w:lang w:val="en-US"/>
        </w:rPr>
        <w:t xml:space="preserve"> </w:t>
      </w:r>
      <w:r w:rsidRPr="009F1004">
        <w:rPr>
          <w:sz w:val="20"/>
          <w:szCs w:val="20"/>
        </w:rPr>
        <w:t>εκπαιδευτεί</w:t>
      </w:r>
      <w:r w:rsidRPr="009F1004">
        <w:rPr>
          <w:sz w:val="20"/>
          <w:szCs w:val="20"/>
          <w:lang w:val="en-US"/>
        </w:rPr>
        <w:t xml:space="preserve"> </w:t>
      </w:r>
      <w:r w:rsidRPr="009F1004">
        <w:rPr>
          <w:sz w:val="20"/>
          <w:szCs w:val="20"/>
        </w:rPr>
        <w:t>περαιτέρω</w:t>
      </w:r>
      <w:r w:rsidRPr="009F1004">
        <w:rPr>
          <w:sz w:val="20"/>
          <w:szCs w:val="20"/>
          <w:lang w:val="en-US"/>
        </w:rPr>
        <w:t xml:space="preserve"> </w:t>
      </w:r>
      <w:r w:rsidRPr="009F1004">
        <w:rPr>
          <w:sz w:val="20"/>
          <w:szCs w:val="20"/>
        </w:rPr>
        <w:t>στην</w:t>
      </w:r>
      <w:r w:rsidRPr="009F1004">
        <w:rPr>
          <w:sz w:val="20"/>
          <w:szCs w:val="20"/>
          <w:lang w:val="en-US"/>
        </w:rPr>
        <w:t xml:space="preserve"> </w:t>
      </w:r>
      <w:r w:rsidRPr="009F1004">
        <w:rPr>
          <w:sz w:val="20"/>
          <w:szCs w:val="20"/>
        </w:rPr>
        <w:t>Διεθνή</w:t>
      </w:r>
      <w:r w:rsidRPr="009F1004">
        <w:rPr>
          <w:sz w:val="20"/>
          <w:szCs w:val="20"/>
          <w:lang w:val="en-US"/>
        </w:rPr>
        <w:t xml:space="preserve"> </w:t>
      </w:r>
      <w:r w:rsidRPr="009F1004">
        <w:rPr>
          <w:sz w:val="20"/>
          <w:szCs w:val="20"/>
        </w:rPr>
        <w:t>Οικογενειακή</w:t>
      </w:r>
      <w:r w:rsidRPr="009F1004">
        <w:rPr>
          <w:sz w:val="20"/>
          <w:szCs w:val="20"/>
          <w:lang w:val="en-US"/>
        </w:rPr>
        <w:t xml:space="preserve"> </w:t>
      </w:r>
      <w:r w:rsidRPr="009F1004">
        <w:rPr>
          <w:sz w:val="20"/>
          <w:szCs w:val="20"/>
        </w:rPr>
        <w:t>Διαμεσολάβηση</w:t>
      </w:r>
      <w:r w:rsidRPr="009F1004">
        <w:rPr>
          <w:sz w:val="20"/>
          <w:szCs w:val="20"/>
          <w:lang w:val="en-US"/>
        </w:rPr>
        <w:t xml:space="preserve">  </w:t>
      </w:r>
      <w:r w:rsidRPr="009F1004">
        <w:rPr>
          <w:sz w:val="20"/>
          <w:szCs w:val="20"/>
        </w:rPr>
        <w:t>από</w:t>
      </w:r>
      <w:r w:rsidRPr="009F1004">
        <w:rPr>
          <w:sz w:val="20"/>
          <w:szCs w:val="20"/>
          <w:lang w:val="en-US"/>
        </w:rPr>
        <w:t xml:space="preserve"> </w:t>
      </w:r>
      <w:r w:rsidRPr="009F1004">
        <w:rPr>
          <w:sz w:val="20"/>
          <w:szCs w:val="20"/>
        </w:rPr>
        <w:t>το</w:t>
      </w:r>
      <w:r w:rsidRPr="009F1004">
        <w:rPr>
          <w:sz w:val="20"/>
          <w:szCs w:val="20"/>
          <w:lang w:val="en-US"/>
        </w:rPr>
        <w:t xml:space="preserve">  </w:t>
      </w:r>
      <w:r w:rsidRPr="009F1004">
        <w:rPr>
          <w:sz w:val="20"/>
          <w:szCs w:val="20"/>
        </w:rPr>
        <w:t>πρόγραμμα</w:t>
      </w:r>
      <w:r w:rsidRPr="009F1004">
        <w:rPr>
          <w:sz w:val="20"/>
          <w:szCs w:val="20"/>
          <w:lang w:val="en-US"/>
        </w:rPr>
        <w:t xml:space="preserve"> </w:t>
      </w:r>
      <w:r w:rsidRPr="009F1004">
        <w:rPr>
          <w:sz w:val="20"/>
          <w:szCs w:val="20"/>
        </w:rPr>
        <w:t>της</w:t>
      </w:r>
      <w:r w:rsidRPr="009F1004">
        <w:rPr>
          <w:sz w:val="20"/>
          <w:szCs w:val="20"/>
          <w:lang w:val="en-US"/>
        </w:rPr>
        <w:t xml:space="preserve"> </w:t>
      </w:r>
      <w:r w:rsidRPr="009F1004">
        <w:rPr>
          <w:sz w:val="20"/>
          <w:szCs w:val="20"/>
        </w:rPr>
        <w:t>ΕΕ</w:t>
      </w:r>
      <w:r w:rsidRPr="009F1004">
        <w:rPr>
          <w:sz w:val="20"/>
          <w:szCs w:val="20"/>
          <w:lang w:val="en-US"/>
        </w:rPr>
        <w:t>, TIM project [</w:t>
      </w:r>
      <w:r w:rsidRPr="009F1004">
        <w:rPr>
          <w:sz w:val="20"/>
          <w:szCs w:val="20"/>
        </w:rPr>
        <w:t>Βρυξέλλες</w:t>
      </w:r>
      <w:r w:rsidRPr="009F1004">
        <w:rPr>
          <w:sz w:val="20"/>
          <w:szCs w:val="20"/>
          <w:lang w:val="en-US"/>
        </w:rPr>
        <w:t xml:space="preserve"> 2011/ Catholic University of </w:t>
      </w:r>
      <w:proofErr w:type="spellStart"/>
      <w:r w:rsidRPr="009F1004">
        <w:rPr>
          <w:sz w:val="20"/>
          <w:szCs w:val="20"/>
          <w:lang w:val="en-US"/>
        </w:rPr>
        <w:t>Lauven</w:t>
      </w:r>
      <w:proofErr w:type="spellEnd"/>
      <w:r w:rsidRPr="009F1004">
        <w:rPr>
          <w:sz w:val="20"/>
          <w:szCs w:val="20"/>
          <w:lang w:val="en-US"/>
        </w:rPr>
        <w:t xml:space="preserve"> (BE), child focus (BE) Mikk (GER),IKO (NL)], </w:t>
      </w:r>
      <w:r w:rsidRPr="009F1004">
        <w:rPr>
          <w:sz w:val="20"/>
          <w:szCs w:val="20"/>
        </w:rPr>
        <w:t>είναι</w:t>
      </w:r>
      <w:r w:rsidRPr="009F1004">
        <w:rPr>
          <w:sz w:val="20"/>
          <w:szCs w:val="20"/>
          <w:lang w:val="en-US"/>
        </w:rPr>
        <w:t xml:space="preserve"> “ Certified International Family Mediator” </w:t>
      </w:r>
      <w:r w:rsidRPr="009F1004">
        <w:rPr>
          <w:sz w:val="20"/>
          <w:szCs w:val="20"/>
        </w:rPr>
        <w:t>και</w:t>
      </w:r>
      <w:r w:rsidRPr="009F1004">
        <w:rPr>
          <w:sz w:val="20"/>
          <w:szCs w:val="20"/>
          <w:lang w:val="en-US"/>
        </w:rPr>
        <w:t xml:space="preserve">   </w:t>
      </w:r>
      <w:r w:rsidRPr="009F1004">
        <w:rPr>
          <w:sz w:val="20"/>
          <w:szCs w:val="20"/>
        </w:rPr>
        <w:t>μέλος</w:t>
      </w:r>
      <w:r w:rsidRPr="009F1004">
        <w:rPr>
          <w:sz w:val="20"/>
          <w:szCs w:val="20"/>
          <w:lang w:val="en-US"/>
        </w:rPr>
        <w:t xml:space="preserve">  </w:t>
      </w:r>
      <w:r w:rsidRPr="009F1004">
        <w:rPr>
          <w:sz w:val="20"/>
          <w:szCs w:val="20"/>
        </w:rPr>
        <w:t>του</w:t>
      </w:r>
      <w:r w:rsidRPr="009F1004">
        <w:rPr>
          <w:sz w:val="20"/>
          <w:szCs w:val="20"/>
          <w:lang w:val="en-US"/>
        </w:rPr>
        <w:t xml:space="preserve"> </w:t>
      </w:r>
      <w:r w:rsidRPr="009F1004">
        <w:rPr>
          <w:sz w:val="20"/>
          <w:szCs w:val="20"/>
        </w:rPr>
        <w:t>Ευρωπαϊκού</w:t>
      </w:r>
      <w:r w:rsidRPr="009F1004">
        <w:rPr>
          <w:sz w:val="20"/>
          <w:szCs w:val="20"/>
          <w:lang w:val="en-US"/>
        </w:rPr>
        <w:t xml:space="preserve"> </w:t>
      </w:r>
      <w:r w:rsidRPr="009F1004">
        <w:rPr>
          <w:sz w:val="20"/>
          <w:szCs w:val="20"/>
        </w:rPr>
        <w:t>Δικτύου</w:t>
      </w:r>
      <w:r w:rsidRPr="009F1004">
        <w:rPr>
          <w:sz w:val="20"/>
          <w:szCs w:val="20"/>
          <w:lang w:val="en-US"/>
        </w:rPr>
        <w:t xml:space="preserve"> </w:t>
      </w:r>
      <w:r w:rsidRPr="009F1004">
        <w:rPr>
          <w:sz w:val="20"/>
          <w:szCs w:val="20"/>
        </w:rPr>
        <w:t>Οικογενειακής</w:t>
      </w:r>
      <w:r w:rsidRPr="009F1004">
        <w:rPr>
          <w:sz w:val="20"/>
          <w:szCs w:val="20"/>
          <w:lang w:val="en-US"/>
        </w:rPr>
        <w:t xml:space="preserve"> </w:t>
      </w:r>
      <w:r w:rsidRPr="009F1004">
        <w:rPr>
          <w:sz w:val="20"/>
          <w:szCs w:val="20"/>
        </w:rPr>
        <w:t>Διαμεσολάβησης</w:t>
      </w:r>
      <w:r w:rsidRPr="009F1004">
        <w:rPr>
          <w:sz w:val="20"/>
          <w:szCs w:val="20"/>
          <w:lang w:val="en-US"/>
        </w:rPr>
        <w:t xml:space="preserve"> </w:t>
      </w:r>
      <w:proofErr w:type="spellStart"/>
      <w:r w:rsidRPr="009F1004">
        <w:rPr>
          <w:sz w:val="20"/>
          <w:szCs w:val="20"/>
          <w:lang w:val="en-US"/>
        </w:rPr>
        <w:t>Crossborder</w:t>
      </w:r>
      <w:proofErr w:type="spellEnd"/>
      <w:r w:rsidRPr="009F1004">
        <w:rPr>
          <w:sz w:val="20"/>
          <w:szCs w:val="20"/>
          <w:lang w:val="en-US"/>
        </w:rPr>
        <w:t xml:space="preserve"> mediator (</w:t>
      </w:r>
      <w:hyperlink r:id="rId9" w:history="1">
        <w:r w:rsidRPr="009F1004">
          <w:rPr>
            <w:b/>
            <w:bCs/>
            <w:sz w:val="20"/>
            <w:szCs w:val="20"/>
            <w:lang w:val="en-US"/>
          </w:rPr>
          <w:t>www.crossbordermediator.eu</w:t>
        </w:r>
      </w:hyperlink>
      <w:r w:rsidRPr="009F1004">
        <w:rPr>
          <w:sz w:val="20"/>
          <w:szCs w:val="20"/>
          <w:lang w:val="en-US"/>
        </w:rPr>
        <w:t xml:space="preserve"> ). </w:t>
      </w:r>
      <w:r w:rsidRPr="009F1004">
        <w:rPr>
          <w:sz w:val="20"/>
          <w:szCs w:val="20"/>
        </w:rPr>
        <w:t>Έχει διεξαγάγει τις πρώτες διαμεσολαβήσεις στην Ελλάδα μετά την ψήφιση του Ελληνικού Νόμου (3898/2010) σε εμπορικές, οικογενειακές και λοιπές αστικές διαφορές.</w:t>
      </w:r>
      <w:r>
        <w:rPr>
          <w:sz w:val="20"/>
          <w:szCs w:val="20"/>
        </w:rPr>
        <w:t xml:space="preserve"> Έχει επίσης μεγάλη εμπειρία στη διαχείριση και επίλυση συγκρούσεων σε διεθνείς οικογενειακές διαφορές.</w:t>
      </w:r>
      <w:r w:rsidRPr="009F1004">
        <w:rPr>
          <w:sz w:val="20"/>
          <w:szCs w:val="20"/>
        </w:rPr>
        <w:t xml:space="preserve"> Έχει συνεργαστεί με διεθνείς οργανισμούς (</w:t>
      </w:r>
      <w:proofErr w:type="spellStart"/>
      <w:r w:rsidRPr="009F1004">
        <w:rPr>
          <w:sz w:val="20"/>
          <w:szCs w:val="20"/>
        </w:rPr>
        <w:t>New</w:t>
      </w:r>
      <w:proofErr w:type="spellEnd"/>
      <w:r w:rsidRPr="009F1004">
        <w:rPr>
          <w:sz w:val="20"/>
          <w:szCs w:val="20"/>
        </w:rPr>
        <w:t xml:space="preserve"> </w:t>
      </w:r>
      <w:proofErr w:type="spellStart"/>
      <w:r w:rsidRPr="009F1004">
        <w:rPr>
          <w:sz w:val="20"/>
          <w:szCs w:val="20"/>
        </w:rPr>
        <w:t>York</w:t>
      </w:r>
      <w:proofErr w:type="spellEnd"/>
      <w:r w:rsidRPr="009F1004">
        <w:rPr>
          <w:sz w:val="20"/>
          <w:szCs w:val="20"/>
        </w:rPr>
        <w:t xml:space="preserve"> Peace </w:t>
      </w:r>
      <w:proofErr w:type="spellStart"/>
      <w:r w:rsidRPr="009F1004">
        <w:rPr>
          <w:sz w:val="20"/>
          <w:szCs w:val="20"/>
        </w:rPr>
        <w:t>Institute</w:t>
      </w:r>
      <w:proofErr w:type="spellEnd"/>
      <w:r w:rsidRPr="009F1004">
        <w:rPr>
          <w:sz w:val="20"/>
          <w:szCs w:val="20"/>
        </w:rPr>
        <w:t xml:space="preserve">/USA, CEDR/UK, </w:t>
      </w:r>
      <w:proofErr w:type="spellStart"/>
      <w:r w:rsidRPr="009F1004">
        <w:rPr>
          <w:sz w:val="20"/>
          <w:szCs w:val="20"/>
        </w:rPr>
        <w:t>Mikk</w:t>
      </w:r>
      <w:proofErr w:type="spellEnd"/>
      <w:r w:rsidRPr="009F1004">
        <w:rPr>
          <w:sz w:val="20"/>
          <w:szCs w:val="20"/>
        </w:rPr>
        <w:t>/</w:t>
      </w:r>
      <w:proofErr w:type="spellStart"/>
      <w:r w:rsidRPr="009F1004">
        <w:rPr>
          <w:sz w:val="20"/>
          <w:szCs w:val="20"/>
        </w:rPr>
        <w:t>Germany</w:t>
      </w:r>
      <w:proofErr w:type="spellEnd"/>
      <w:r w:rsidRPr="009F1004">
        <w:rPr>
          <w:sz w:val="20"/>
          <w:szCs w:val="20"/>
        </w:rPr>
        <w:t xml:space="preserve">), αλλά και με μεμονωμένους διαμεσολαβητές (ΗΠΑ, ΒΕΛΓΙΟ, ΑΓΓΛΙΑ) είτε παρακολουθώντας διαμεσολαβήσεις είτε διενεργώντας </w:t>
      </w:r>
      <w:proofErr w:type="spellStart"/>
      <w:r w:rsidRPr="009F1004">
        <w:rPr>
          <w:sz w:val="20"/>
          <w:szCs w:val="20"/>
        </w:rPr>
        <w:t>συνδιαμεσολαβήσεις</w:t>
      </w:r>
      <w:proofErr w:type="spellEnd"/>
      <w:r>
        <w:rPr>
          <w:sz w:val="20"/>
          <w:szCs w:val="20"/>
        </w:rPr>
        <w:t xml:space="preserve">. </w:t>
      </w:r>
      <w:r w:rsidRPr="009F1004">
        <w:rPr>
          <w:sz w:val="20"/>
          <w:szCs w:val="20"/>
        </w:rPr>
        <w:t xml:space="preserve"> Ως υπότροφος του </w:t>
      </w:r>
      <w:r w:rsidRPr="009F1004">
        <w:rPr>
          <w:sz w:val="20"/>
          <w:szCs w:val="20"/>
          <w:lang w:val="en-US"/>
        </w:rPr>
        <w:t>Rotary</w:t>
      </w:r>
      <w:r w:rsidRPr="009F1004">
        <w:rPr>
          <w:sz w:val="20"/>
          <w:szCs w:val="20"/>
        </w:rPr>
        <w:t xml:space="preserve"> </w:t>
      </w:r>
      <w:r w:rsidRPr="009F1004">
        <w:rPr>
          <w:sz w:val="20"/>
          <w:szCs w:val="20"/>
          <w:lang w:val="en-US"/>
        </w:rPr>
        <w:t>International</w:t>
      </w:r>
      <w:r w:rsidRPr="009F1004">
        <w:rPr>
          <w:sz w:val="20"/>
          <w:szCs w:val="20"/>
        </w:rPr>
        <w:t xml:space="preserve"> παρακολούθησε τρίμηνη εκπαίδευση (Ιούνιος – Αύγουστος 2017) και έλαβε διεθνή πιστοποίηση στην επίλυση συγκρούσεων  “</w:t>
      </w:r>
      <w:bookmarkStart w:id="5" w:name="_Hlk50046998"/>
      <w:r w:rsidRPr="009F1004">
        <w:rPr>
          <w:sz w:val="20"/>
          <w:szCs w:val="20"/>
          <w:lang w:val="en-US"/>
        </w:rPr>
        <w:t>Professional</w:t>
      </w:r>
      <w:r w:rsidRPr="009F1004">
        <w:rPr>
          <w:sz w:val="20"/>
          <w:szCs w:val="20"/>
        </w:rPr>
        <w:t xml:space="preserve"> </w:t>
      </w:r>
      <w:r w:rsidRPr="009F1004">
        <w:rPr>
          <w:sz w:val="20"/>
          <w:szCs w:val="20"/>
          <w:lang w:val="en-US"/>
        </w:rPr>
        <w:t>Development</w:t>
      </w:r>
      <w:r w:rsidRPr="009F1004">
        <w:rPr>
          <w:sz w:val="20"/>
          <w:szCs w:val="20"/>
        </w:rPr>
        <w:t xml:space="preserve"> </w:t>
      </w:r>
      <w:r w:rsidRPr="009F1004">
        <w:rPr>
          <w:sz w:val="20"/>
          <w:szCs w:val="20"/>
          <w:lang w:val="en-US"/>
        </w:rPr>
        <w:t>Certificate</w:t>
      </w:r>
      <w:r w:rsidRPr="009F1004">
        <w:rPr>
          <w:sz w:val="20"/>
          <w:szCs w:val="20"/>
        </w:rPr>
        <w:t xml:space="preserve"> </w:t>
      </w:r>
      <w:r w:rsidRPr="009F1004">
        <w:rPr>
          <w:sz w:val="20"/>
          <w:szCs w:val="20"/>
          <w:lang w:val="en-US"/>
        </w:rPr>
        <w:t>in</w:t>
      </w:r>
      <w:r w:rsidRPr="009F1004">
        <w:rPr>
          <w:sz w:val="20"/>
          <w:szCs w:val="20"/>
        </w:rPr>
        <w:t xml:space="preserve"> </w:t>
      </w:r>
      <w:r w:rsidRPr="009F1004">
        <w:rPr>
          <w:sz w:val="20"/>
          <w:szCs w:val="20"/>
          <w:lang w:val="en-US"/>
        </w:rPr>
        <w:t>Conflict</w:t>
      </w:r>
      <w:r w:rsidRPr="009F1004">
        <w:rPr>
          <w:sz w:val="20"/>
          <w:szCs w:val="20"/>
        </w:rPr>
        <w:t xml:space="preserve"> </w:t>
      </w:r>
      <w:r w:rsidRPr="009F1004">
        <w:rPr>
          <w:sz w:val="20"/>
          <w:szCs w:val="20"/>
          <w:lang w:val="en-US"/>
        </w:rPr>
        <w:t>Resolution</w:t>
      </w:r>
      <w:r w:rsidRPr="009F1004">
        <w:rPr>
          <w:sz w:val="20"/>
          <w:szCs w:val="20"/>
        </w:rPr>
        <w:t xml:space="preserve"> &amp; </w:t>
      </w:r>
      <w:r w:rsidRPr="009F1004">
        <w:rPr>
          <w:sz w:val="20"/>
          <w:szCs w:val="20"/>
          <w:lang w:val="en-US"/>
        </w:rPr>
        <w:t>Peace</w:t>
      </w:r>
      <w:r w:rsidRPr="009F1004">
        <w:rPr>
          <w:sz w:val="20"/>
          <w:szCs w:val="20"/>
        </w:rPr>
        <w:t xml:space="preserve"> </w:t>
      </w:r>
      <w:r w:rsidRPr="009F1004">
        <w:rPr>
          <w:sz w:val="20"/>
          <w:szCs w:val="20"/>
          <w:lang w:val="en-US"/>
        </w:rPr>
        <w:t>Building</w:t>
      </w:r>
      <w:bookmarkEnd w:id="5"/>
      <w:r w:rsidRPr="009F1004">
        <w:rPr>
          <w:sz w:val="20"/>
          <w:szCs w:val="20"/>
        </w:rPr>
        <w:t xml:space="preserve">” από το Πανεπιστήμιο </w:t>
      </w:r>
      <w:bookmarkStart w:id="6" w:name="_Hlk50046778"/>
      <w:r w:rsidRPr="009F1004">
        <w:rPr>
          <w:sz w:val="20"/>
          <w:szCs w:val="20"/>
          <w:lang w:val="en-US"/>
        </w:rPr>
        <w:t>Chulalongkorn</w:t>
      </w:r>
      <w:r w:rsidRPr="009F1004">
        <w:rPr>
          <w:sz w:val="20"/>
          <w:szCs w:val="20"/>
        </w:rPr>
        <w:t xml:space="preserve"> </w:t>
      </w:r>
      <w:r w:rsidRPr="009F1004">
        <w:rPr>
          <w:sz w:val="20"/>
          <w:szCs w:val="20"/>
          <w:lang w:val="en-US"/>
        </w:rPr>
        <w:t>University</w:t>
      </w:r>
      <w:r w:rsidRPr="009F1004">
        <w:rPr>
          <w:sz w:val="20"/>
          <w:szCs w:val="20"/>
        </w:rPr>
        <w:t xml:space="preserve"> στην Μπανγκόκ της Ταϊλάνδης.   </w:t>
      </w:r>
    </w:p>
    <w:bookmarkEnd w:id="6"/>
    <w:p w14:paraId="666A6575" w14:textId="77777777" w:rsidR="00195FC9" w:rsidRPr="009F1004" w:rsidRDefault="00195FC9" w:rsidP="00195FC9">
      <w:pPr>
        <w:widowControl w:val="0"/>
        <w:autoSpaceDE w:val="0"/>
        <w:autoSpaceDN w:val="0"/>
        <w:adjustRightInd w:val="0"/>
        <w:spacing w:after="300" w:line="240" w:lineRule="auto"/>
        <w:rPr>
          <w:rFonts w:cs="Helvetica"/>
          <w:sz w:val="20"/>
          <w:szCs w:val="20"/>
        </w:rPr>
      </w:pPr>
      <w:r w:rsidRPr="009F1004">
        <w:rPr>
          <w:rFonts w:cs="Helvetica"/>
          <w:sz w:val="20"/>
          <w:szCs w:val="20"/>
        </w:rPr>
        <w:tab/>
      </w:r>
      <w:r w:rsidRPr="009F1004">
        <w:rPr>
          <w:rFonts w:cs="Helvetica"/>
          <w:sz w:val="20"/>
          <w:szCs w:val="20"/>
        </w:rPr>
        <w:tab/>
      </w:r>
    </w:p>
    <w:p w14:paraId="1AC333B7" w14:textId="77777777" w:rsidR="00195FC9" w:rsidRPr="00F50518" w:rsidRDefault="00195FC9" w:rsidP="00195FC9">
      <w:pPr>
        <w:widowControl w:val="0"/>
        <w:autoSpaceDE w:val="0"/>
        <w:autoSpaceDN w:val="0"/>
        <w:adjustRightInd w:val="0"/>
        <w:spacing w:after="300" w:line="240" w:lineRule="auto"/>
        <w:rPr>
          <w:rFonts w:cs="Helvetica"/>
          <w:sz w:val="20"/>
          <w:szCs w:val="20"/>
        </w:rPr>
      </w:pPr>
      <w:r>
        <w:rPr>
          <w:rFonts w:cs="Helvetica"/>
          <w:b/>
          <w:sz w:val="20"/>
          <w:szCs w:val="20"/>
        </w:rPr>
        <w:t>Εκπαίδευση Δ</w:t>
      </w:r>
      <w:r w:rsidRPr="00F50518">
        <w:rPr>
          <w:rFonts w:cs="Helvetica"/>
          <w:b/>
          <w:sz w:val="20"/>
          <w:szCs w:val="20"/>
        </w:rPr>
        <w:t>ιαμεσολαβητών</w:t>
      </w:r>
      <w:r w:rsidRPr="00F50518">
        <w:rPr>
          <w:rFonts w:cs="Helvetica"/>
          <w:sz w:val="20"/>
          <w:szCs w:val="20"/>
        </w:rPr>
        <w:t xml:space="preserve"> </w:t>
      </w:r>
    </w:p>
    <w:p w14:paraId="5D820A5D" w14:textId="492605C1" w:rsidR="009B383E" w:rsidRPr="009B383E" w:rsidRDefault="00195FC9" w:rsidP="0048201F">
      <w:pPr>
        <w:pStyle w:val="a6"/>
        <w:rPr>
          <w:sz w:val="20"/>
          <w:szCs w:val="20"/>
        </w:rPr>
      </w:pPr>
      <w:r w:rsidRPr="0021293D">
        <w:rPr>
          <w:rFonts w:cs="Helvetica"/>
          <w:sz w:val="20"/>
          <w:szCs w:val="20"/>
        </w:rPr>
        <w:t xml:space="preserve"> Είναι διαπιστευμένος εκπαιδευτής διαμεσολαβητών (Τ</w:t>
      </w:r>
      <w:proofErr w:type="spellStart"/>
      <w:r w:rsidRPr="0021293D">
        <w:rPr>
          <w:rFonts w:cs="Helvetica"/>
          <w:sz w:val="20"/>
          <w:szCs w:val="20"/>
          <w:lang w:val="en-US"/>
        </w:rPr>
        <w:t>oolkit</w:t>
      </w:r>
      <w:proofErr w:type="spellEnd"/>
      <w:r w:rsidRPr="0021293D">
        <w:rPr>
          <w:rFonts w:cs="Helvetica"/>
          <w:sz w:val="20"/>
          <w:szCs w:val="20"/>
        </w:rPr>
        <w:t xml:space="preserve"> </w:t>
      </w:r>
      <w:r w:rsidRPr="0021293D">
        <w:rPr>
          <w:rFonts w:cs="Helvetica"/>
          <w:sz w:val="20"/>
          <w:szCs w:val="20"/>
          <w:lang w:val="en-US"/>
        </w:rPr>
        <w:t>Company</w:t>
      </w:r>
      <w:r w:rsidRPr="0021293D">
        <w:rPr>
          <w:rFonts w:cs="Helvetica"/>
          <w:sz w:val="20"/>
          <w:szCs w:val="20"/>
        </w:rPr>
        <w:t>/ΚΕΔΙΠ)</w:t>
      </w:r>
      <w:r>
        <w:rPr>
          <w:rFonts w:cs="Helvetica"/>
          <w:sz w:val="20"/>
          <w:szCs w:val="20"/>
        </w:rPr>
        <w:t xml:space="preserve"> με μεγάλη εμπειρία στην εκπαίδευση, </w:t>
      </w:r>
      <w:r w:rsidRPr="0021293D">
        <w:rPr>
          <w:rFonts w:cs="Helvetica"/>
          <w:sz w:val="20"/>
          <w:szCs w:val="20"/>
        </w:rPr>
        <w:t xml:space="preserve">συνεργάζεται με το Κέντρο Διαμεσολάβησης Πειραιώς </w:t>
      </w:r>
      <w:r>
        <w:rPr>
          <w:rFonts w:cs="Helvetica"/>
          <w:sz w:val="20"/>
          <w:szCs w:val="20"/>
        </w:rPr>
        <w:t>από το 2013 σε προγράμματα εκπαίδευσης στην</w:t>
      </w:r>
      <w:r w:rsidRPr="0021293D">
        <w:rPr>
          <w:rFonts w:cs="Helvetica"/>
          <w:sz w:val="20"/>
          <w:szCs w:val="20"/>
        </w:rPr>
        <w:t xml:space="preserve"> οικογενειακή διαμεσολάβηση</w:t>
      </w:r>
      <w:r>
        <w:rPr>
          <w:rFonts w:cs="Helvetica"/>
          <w:sz w:val="20"/>
          <w:szCs w:val="20"/>
        </w:rPr>
        <w:t xml:space="preserve"> καθώς και</w:t>
      </w:r>
      <w:r w:rsidRPr="0017366C">
        <w:rPr>
          <w:rFonts w:cs="Helvetica"/>
          <w:sz w:val="20"/>
          <w:szCs w:val="20"/>
        </w:rPr>
        <w:t xml:space="preserve"> </w:t>
      </w:r>
      <w:r>
        <w:rPr>
          <w:rFonts w:cs="Helvetica"/>
          <w:sz w:val="20"/>
          <w:szCs w:val="20"/>
        </w:rPr>
        <w:t>στο πρόγραμμα Βασικής Εκπαίδευσης Διαμεσολαβητών του ΚΕΔΙΠ.  Επίσης ανήκει στην εκπαιδευτική ομάδα του Γερμανικού οργανισμού</w:t>
      </w:r>
      <w:r w:rsidRPr="0021293D">
        <w:rPr>
          <w:rFonts w:cs="Helvetica"/>
          <w:sz w:val="20"/>
          <w:szCs w:val="20"/>
        </w:rPr>
        <w:t xml:space="preserve"> διεθνών διαμεσολα</w:t>
      </w:r>
      <w:r>
        <w:rPr>
          <w:rFonts w:cs="Helvetica"/>
          <w:sz w:val="20"/>
          <w:szCs w:val="20"/>
        </w:rPr>
        <w:t xml:space="preserve">βήσεων </w:t>
      </w:r>
      <w:proofErr w:type="spellStart"/>
      <w:r>
        <w:rPr>
          <w:rFonts w:cs="Helvetica"/>
          <w:sz w:val="20"/>
          <w:szCs w:val="20"/>
        </w:rPr>
        <w:t>Mikk</w:t>
      </w:r>
      <w:proofErr w:type="spellEnd"/>
      <w:r>
        <w:rPr>
          <w:rFonts w:cs="Helvetica"/>
          <w:sz w:val="20"/>
          <w:szCs w:val="20"/>
        </w:rPr>
        <w:t xml:space="preserve"> e.V   και εκπαιδεύει διαμεσολαβητές, </w:t>
      </w:r>
      <w:r w:rsidRPr="0021293D">
        <w:rPr>
          <w:rFonts w:cs="Helvetica"/>
          <w:sz w:val="20"/>
          <w:szCs w:val="20"/>
        </w:rPr>
        <w:t>στην Διεθνή οικογενειακή διαμεσολάβηση σε υποθέσεις που περιλαμβάνουν απαγωγή παι</w:t>
      </w:r>
      <w:r>
        <w:rPr>
          <w:rFonts w:cs="Helvetica"/>
          <w:sz w:val="20"/>
          <w:szCs w:val="20"/>
        </w:rPr>
        <w:t xml:space="preserve">διών </w:t>
      </w:r>
      <w:r w:rsidRPr="0021293D">
        <w:rPr>
          <w:rFonts w:cs="Helvetica"/>
          <w:sz w:val="20"/>
          <w:szCs w:val="20"/>
        </w:rPr>
        <w:t>. Έχει συμμετάσχει ως εκπαιδευτής σε εργαστήρια για τη Διεθνή οικογενειακή διαμεσολάβησ</w:t>
      </w:r>
      <w:r>
        <w:rPr>
          <w:rFonts w:cs="Helvetica"/>
          <w:sz w:val="20"/>
          <w:szCs w:val="20"/>
        </w:rPr>
        <w:t xml:space="preserve">η σε συνεργασία με τον </w:t>
      </w:r>
      <w:r w:rsidRPr="0021293D">
        <w:rPr>
          <w:rFonts w:cs="Helvetica"/>
          <w:sz w:val="20"/>
          <w:szCs w:val="20"/>
        </w:rPr>
        <w:t xml:space="preserve"> Οργανισμό</w:t>
      </w:r>
      <w:r>
        <w:rPr>
          <w:rFonts w:cs="Helvetica"/>
          <w:sz w:val="20"/>
          <w:szCs w:val="20"/>
        </w:rPr>
        <w:t xml:space="preserve"> Ευρωπαϊκού Δικαίου</w:t>
      </w:r>
      <w:r w:rsidRPr="0021293D">
        <w:rPr>
          <w:rFonts w:cs="Helvetica"/>
          <w:sz w:val="20"/>
          <w:szCs w:val="20"/>
        </w:rPr>
        <w:t xml:space="preserve"> ERA, εκπαιδεύοντας δικη</w:t>
      </w:r>
      <w:r>
        <w:rPr>
          <w:rFonts w:cs="Helvetica"/>
          <w:sz w:val="20"/>
          <w:szCs w:val="20"/>
        </w:rPr>
        <w:t>γόρους και δικαστές στην Ελλάδα</w:t>
      </w:r>
      <w:r w:rsidRPr="0021293D">
        <w:rPr>
          <w:rFonts w:cs="Helvetica"/>
          <w:sz w:val="20"/>
          <w:szCs w:val="20"/>
        </w:rPr>
        <w:t xml:space="preserve">, την Ιταλία και το Βέλγιο. Έχει συμμετάσχει ως εισηγητής – σε σεμινάρια, εργαστήρια, συνέδρια και σε παρουσιάσεις προώθησης του θεσμού τόσο στην Ελλάδα όσο και στο Εξωτερικό καθώς και ως μέλος ομάδας εργασίας έργων- </w:t>
      </w:r>
      <w:proofErr w:type="spellStart"/>
      <w:r w:rsidRPr="0021293D">
        <w:rPr>
          <w:rFonts w:cs="Helvetica"/>
          <w:sz w:val="20"/>
          <w:szCs w:val="20"/>
        </w:rPr>
        <w:t>projec</w:t>
      </w:r>
      <w:r>
        <w:rPr>
          <w:rFonts w:cs="Helvetica"/>
          <w:sz w:val="20"/>
          <w:szCs w:val="20"/>
        </w:rPr>
        <w:t>ts</w:t>
      </w:r>
      <w:proofErr w:type="spellEnd"/>
      <w:r>
        <w:rPr>
          <w:rFonts w:cs="Helvetica"/>
          <w:sz w:val="20"/>
          <w:szCs w:val="20"/>
        </w:rPr>
        <w:t xml:space="preserve"> της Ε.Ε (MED-ENF, Ευρωπαϊκό Κ</w:t>
      </w:r>
      <w:r w:rsidRPr="0021293D">
        <w:rPr>
          <w:rFonts w:cs="Helvetica"/>
          <w:sz w:val="20"/>
          <w:szCs w:val="20"/>
        </w:rPr>
        <w:t>οινοβούλιο 2015).</w:t>
      </w:r>
      <w:r>
        <w:rPr>
          <w:rFonts w:cs="Helvetica"/>
          <w:sz w:val="20"/>
          <w:szCs w:val="20"/>
        </w:rPr>
        <w:t xml:space="preserve"> Επίσης έχει συμμετάσχει ως μέλος ομάδας εργασίας στη δημιουργία Παγκόσμιας Χάρτας για τη Διεθνή Οικογενειακή Διαμεσολάβηση ( Διεθνής Κοινωνική Υπηρεσία, Γενεύη 2015).  Το 2020 συνεργάστηκε με το Πανεπιστήμιο  </w:t>
      </w:r>
      <w:r w:rsidRPr="009F1004">
        <w:rPr>
          <w:sz w:val="20"/>
          <w:szCs w:val="20"/>
          <w:lang w:val="en-US"/>
        </w:rPr>
        <w:t>Chulalongkorn</w:t>
      </w:r>
      <w:r w:rsidRPr="009F1004">
        <w:rPr>
          <w:sz w:val="20"/>
          <w:szCs w:val="20"/>
        </w:rPr>
        <w:t xml:space="preserve"> </w:t>
      </w:r>
      <w:r w:rsidRPr="009F1004">
        <w:rPr>
          <w:sz w:val="20"/>
          <w:szCs w:val="20"/>
          <w:lang w:val="en-US"/>
        </w:rPr>
        <w:t>University</w:t>
      </w:r>
      <w:r w:rsidRPr="009F1004">
        <w:rPr>
          <w:sz w:val="20"/>
          <w:szCs w:val="20"/>
        </w:rPr>
        <w:t xml:space="preserve"> στην Μπανγκόκ της Ταϊλάνδης</w:t>
      </w:r>
      <w:r>
        <w:rPr>
          <w:sz w:val="20"/>
          <w:szCs w:val="20"/>
        </w:rPr>
        <w:t xml:space="preserve">, όπου εκπαίδευσε επαγγελματίες από 18 διαφορετικές χώρες, στη διαμεσολάβηση, τις διαπραγματεύσεις και τον συντονισμό διαλόγου, στο πλαίσιο υποτροφίας από το </w:t>
      </w:r>
      <w:r>
        <w:rPr>
          <w:sz w:val="20"/>
          <w:szCs w:val="20"/>
          <w:lang w:val="en-US"/>
        </w:rPr>
        <w:t>Rotary</w:t>
      </w:r>
      <w:r w:rsidRPr="00905925">
        <w:rPr>
          <w:sz w:val="20"/>
          <w:szCs w:val="20"/>
        </w:rPr>
        <w:t xml:space="preserve"> </w:t>
      </w:r>
      <w:r>
        <w:rPr>
          <w:sz w:val="20"/>
          <w:szCs w:val="20"/>
          <w:lang w:val="en-US"/>
        </w:rPr>
        <w:t>International</w:t>
      </w:r>
      <w:r w:rsidRPr="00905925">
        <w:rPr>
          <w:sz w:val="20"/>
          <w:szCs w:val="20"/>
        </w:rPr>
        <w:t xml:space="preserve"> </w:t>
      </w:r>
      <w:r>
        <w:rPr>
          <w:sz w:val="20"/>
          <w:szCs w:val="20"/>
        </w:rPr>
        <w:t xml:space="preserve">στο πρόγραμμα « </w:t>
      </w:r>
      <w:r w:rsidRPr="009F1004">
        <w:rPr>
          <w:sz w:val="20"/>
          <w:szCs w:val="20"/>
        </w:rPr>
        <w:t xml:space="preserve"> </w:t>
      </w:r>
      <w:r w:rsidRPr="009F1004">
        <w:rPr>
          <w:sz w:val="20"/>
          <w:szCs w:val="20"/>
          <w:lang w:val="en-US"/>
        </w:rPr>
        <w:t>Professional</w:t>
      </w:r>
      <w:r w:rsidRPr="009F1004">
        <w:rPr>
          <w:sz w:val="20"/>
          <w:szCs w:val="20"/>
        </w:rPr>
        <w:t xml:space="preserve"> </w:t>
      </w:r>
      <w:r w:rsidRPr="009F1004">
        <w:rPr>
          <w:sz w:val="20"/>
          <w:szCs w:val="20"/>
          <w:lang w:val="en-US"/>
        </w:rPr>
        <w:t>Development</w:t>
      </w:r>
      <w:r w:rsidRPr="009F1004">
        <w:rPr>
          <w:sz w:val="20"/>
          <w:szCs w:val="20"/>
        </w:rPr>
        <w:t xml:space="preserve">  </w:t>
      </w:r>
      <w:r w:rsidRPr="009F1004">
        <w:rPr>
          <w:sz w:val="20"/>
          <w:szCs w:val="20"/>
          <w:lang w:val="en-US"/>
        </w:rPr>
        <w:t>in</w:t>
      </w:r>
      <w:r w:rsidRPr="009F1004">
        <w:rPr>
          <w:sz w:val="20"/>
          <w:szCs w:val="20"/>
        </w:rPr>
        <w:t xml:space="preserve"> </w:t>
      </w:r>
      <w:r w:rsidRPr="009F1004">
        <w:rPr>
          <w:sz w:val="20"/>
          <w:szCs w:val="20"/>
          <w:lang w:val="en-US"/>
        </w:rPr>
        <w:t>Conflict</w:t>
      </w:r>
      <w:r w:rsidRPr="009F1004">
        <w:rPr>
          <w:sz w:val="20"/>
          <w:szCs w:val="20"/>
        </w:rPr>
        <w:t xml:space="preserve"> </w:t>
      </w:r>
      <w:r w:rsidRPr="009F1004">
        <w:rPr>
          <w:sz w:val="20"/>
          <w:szCs w:val="20"/>
          <w:lang w:val="en-US"/>
        </w:rPr>
        <w:t>Resolution</w:t>
      </w:r>
      <w:r w:rsidRPr="009F1004">
        <w:rPr>
          <w:sz w:val="20"/>
          <w:szCs w:val="20"/>
        </w:rPr>
        <w:t xml:space="preserve"> &amp; </w:t>
      </w:r>
      <w:r w:rsidRPr="009F1004">
        <w:rPr>
          <w:sz w:val="20"/>
          <w:szCs w:val="20"/>
          <w:lang w:val="en-US"/>
        </w:rPr>
        <w:t>Peace</w:t>
      </w:r>
      <w:r w:rsidRPr="009F1004">
        <w:rPr>
          <w:sz w:val="20"/>
          <w:szCs w:val="20"/>
        </w:rPr>
        <w:t xml:space="preserve"> </w:t>
      </w:r>
      <w:r w:rsidRPr="009F1004">
        <w:rPr>
          <w:sz w:val="20"/>
          <w:szCs w:val="20"/>
          <w:lang w:val="en-US"/>
        </w:rPr>
        <w:t>Building</w:t>
      </w:r>
      <w:r w:rsidR="0048201F">
        <w:rPr>
          <w:sz w:val="20"/>
          <w:szCs w:val="20"/>
        </w:rPr>
        <w:t>»</w:t>
      </w:r>
      <w:r>
        <w:rPr>
          <w:rFonts w:cs="Helvetica"/>
          <w:sz w:val="20"/>
          <w:szCs w:val="20"/>
        </w:rPr>
        <w:br w:type="page"/>
      </w:r>
      <w:r w:rsidRPr="00514BEE">
        <w:rPr>
          <w:rFonts w:cs="Helvetica"/>
          <w:noProof/>
          <w:sz w:val="20"/>
          <w:szCs w:val="20"/>
        </w:rPr>
        <w:lastRenderedPageBreak/>
        <w:drawing>
          <wp:anchor distT="0" distB="0" distL="114300" distR="114300" simplePos="0" relativeHeight="251660288" behindDoc="0" locked="0" layoutInCell="1" allowOverlap="1" wp14:anchorId="167C8DE9" wp14:editId="42ACC8C9">
            <wp:simplePos x="0" y="0"/>
            <wp:positionH relativeFrom="margin">
              <wp:align>left</wp:align>
            </wp:positionH>
            <wp:positionV relativeFrom="paragraph">
              <wp:posOffset>0</wp:posOffset>
            </wp:positionV>
            <wp:extent cx="847725" cy="1297940"/>
            <wp:effectExtent l="0" t="0" r="9525"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7725" cy="12979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B383E">
        <w:rPr>
          <w:sz w:val="20"/>
          <w:szCs w:val="20"/>
        </w:rPr>
        <w:t xml:space="preserve">Η </w:t>
      </w:r>
      <w:r w:rsidRPr="009B383E">
        <w:rPr>
          <w:b/>
          <w:sz w:val="20"/>
          <w:szCs w:val="20"/>
        </w:rPr>
        <w:t>Ευαγγελία Πολυράκη</w:t>
      </w:r>
      <w:r w:rsidRPr="009B383E">
        <w:rPr>
          <w:sz w:val="20"/>
          <w:szCs w:val="20"/>
        </w:rPr>
        <w:t xml:space="preserve"> είναι δικηγόρος από το 1996 και Δικαστική Γραφολόγος, εγγεγραμμένη σήμερα στον</w:t>
      </w:r>
      <w:r w:rsidR="009B383E" w:rsidRPr="009B383E">
        <w:rPr>
          <w:sz w:val="20"/>
          <w:szCs w:val="20"/>
        </w:rPr>
        <w:t xml:space="preserve"> </w:t>
      </w:r>
      <w:r w:rsidRPr="009B383E">
        <w:rPr>
          <w:sz w:val="20"/>
          <w:szCs w:val="20"/>
        </w:rPr>
        <w:t>Δικηγορικό Σύλλογο Πειραιά.</w:t>
      </w:r>
      <w:r w:rsidR="009B383E" w:rsidRPr="009B383E">
        <w:rPr>
          <w:sz w:val="20"/>
          <w:szCs w:val="20"/>
        </w:rPr>
        <w:t xml:space="preserve"> Είναι Διαπιστευμένη Διαμεσολαβήτρια από το 2013. Έχει λάβει πιστοποίηση από Κέντρο Διαμεσολάβησης Πειραιά (ΚΕΔΙΠ) σε συνεργασία με την </w:t>
      </w:r>
      <w:r w:rsidR="009B383E" w:rsidRPr="009B383E">
        <w:rPr>
          <w:sz w:val="20"/>
          <w:szCs w:val="20"/>
          <w:lang w:val="en-US"/>
        </w:rPr>
        <w:t>Toolkit</w:t>
      </w:r>
      <w:r w:rsidR="009B383E" w:rsidRPr="009B383E">
        <w:rPr>
          <w:sz w:val="20"/>
          <w:szCs w:val="20"/>
        </w:rPr>
        <w:t xml:space="preserve"> </w:t>
      </w:r>
      <w:r w:rsidR="009B383E" w:rsidRPr="009B383E">
        <w:rPr>
          <w:sz w:val="20"/>
          <w:szCs w:val="20"/>
          <w:lang w:val="en-US"/>
        </w:rPr>
        <w:t>Company</w:t>
      </w:r>
      <w:r w:rsidR="009B383E" w:rsidRPr="009B383E">
        <w:rPr>
          <w:sz w:val="20"/>
          <w:szCs w:val="20"/>
        </w:rPr>
        <w:t xml:space="preserve">  και  διαπίστευση από  το Υπουργείο Δικαιοσύνης. Έχει εκπαιδευθεί   στην Οικογενειακή Διαμεσολάβηση από το ΚΕΔΙΠ σε συνεργασία με την ΜΙΚΚ, καθώς επίσης και στη Σχολική Διαμεσολάβηση από την Δρ. </w:t>
      </w:r>
      <w:r w:rsidR="009B383E" w:rsidRPr="009B383E">
        <w:rPr>
          <w:sz w:val="20"/>
          <w:szCs w:val="20"/>
          <w:lang w:val="en-US"/>
        </w:rPr>
        <w:t>Jamie</w:t>
      </w:r>
      <w:r w:rsidR="009B383E" w:rsidRPr="009B383E">
        <w:rPr>
          <w:sz w:val="20"/>
          <w:szCs w:val="20"/>
        </w:rPr>
        <w:t xml:space="preserve"> </w:t>
      </w:r>
      <w:r w:rsidR="009B383E" w:rsidRPr="009B383E">
        <w:rPr>
          <w:sz w:val="20"/>
          <w:szCs w:val="20"/>
          <w:lang w:val="en-US"/>
        </w:rPr>
        <w:t>Walker</w:t>
      </w:r>
      <w:r w:rsidR="009B383E" w:rsidRPr="009B383E">
        <w:rPr>
          <w:sz w:val="20"/>
          <w:szCs w:val="20"/>
        </w:rPr>
        <w:t>. Έχει εκπαιδευθεί στο Συντονισμό Διαλόγων (</w:t>
      </w:r>
      <w:r w:rsidR="009B383E" w:rsidRPr="009B383E">
        <w:rPr>
          <w:sz w:val="20"/>
          <w:szCs w:val="20"/>
          <w:lang w:val="en-US"/>
        </w:rPr>
        <w:t>Facilitation</w:t>
      </w:r>
      <w:r w:rsidR="009B383E" w:rsidRPr="009B383E">
        <w:rPr>
          <w:sz w:val="20"/>
          <w:szCs w:val="20"/>
        </w:rPr>
        <w:t>)  και στην Επανορθωτική Δικαιοσύνη (</w:t>
      </w:r>
      <w:r w:rsidR="009B383E" w:rsidRPr="009B383E">
        <w:rPr>
          <w:sz w:val="20"/>
          <w:szCs w:val="20"/>
          <w:lang w:val="en-US"/>
        </w:rPr>
        <w:t>Restorative</w:t>
      </w:r>
      <w:r w:rsidR="009B383E" w:rsidRPr="009B383E">
        <w:rPr>
          <w:sz w:val="20"/>
          <w:szCs w:val="20"/>
        </w:rPr>
        <w:t xml:space="preserve"> </w:t>
      </w:r>
      <w:r w:rsidR="009B383E" w:rsidRPr="009B383E">
        <w:rPr>
          <w:sz w:val="20"/>
          <w:szCs w:val="20"/>
          <w:lang w:val="en-US"/>
        </w:rPr>
        <w:t>Justice</w:t>
      </w:r>
      <w:r w:rsidR="009B383E" w:rsidRPr="009B383E">
        <w:rPr>
          <w:sz w:val="20"/>
          <w:szCs w:val="20"/>
        </w:rPr>
        <w:t>) από τους Διαμεσολαβητές Χωρίς Σύνορα (</w:t>
      </w:r>
      <w:r w:rsidR="009B383E" w:rsidRPr="009B383E">
        <w:rPr>
          <w:sz w:val="20"/>
          <w:szCs w:val="20"/>
          <w:lang w:val="en-US"/>
        </w:rPr>
        <w:t>Mediators</w:t>
      </w:r>
      <w:r w:rsidR="009B383E" w:rsidRPr="009B383E">
        <w:rPr>
          <w:sz w:val="20"/>
          <w:szCs w:val="20"/>
        </w:rPr>
        <w:t xml:space="preserve"> </w:t>
      </w:r>
      <w:r w:rsidR="009B383E" w:rsidRPr="009B383E">
        <w:rPr>
          <w:sz w:val="20"/>
          <w:szCs w:val="20"/>
          <w:lang w:val="en-US"/>
        </w:rPr>
        <w:t>Beyond</w:t>
      </w:r>
      <w:r w:rsidR="009B383E" w:rsidRPr="009B383E">
        <w:rPr>
          <w:sz w:val="20"/>
          <w:szCs w:val="20"/>
        </w:rPr>
        <w:t xml:space="preserve"> </w:t>
      </w:r>
      <w:r w:rsidR="009B383E" w:rsidRPr="009B383E">
        <w:rPr>
          <w:sz w:val="20"/>
          <w:szCs w:val="20"/>
          <w:lang w:val="en-US"/>
        </w:rPr>
        <w:t>Borders</w:t>
      </w:r>
      <w:r w:rsidR="009B383E" w:rsidRPr="009B383E">
        <w:rPr>
          <w:sz w:val="20"/>
          <w:szCs w:val="20"/>
        </w:rPr>
        <w:t xml:space="preserve">) με επικεφαλής τον </w:t>
      </w:r>
      <w:r w:rsidR="009B383E" w:rsidRPr="009B383E">
        <w:rPr>
          <w:sz w:val="20"/>
          <w:szCs w:val="20"/>
          <w:lang w:val="en-US"/>
        </w:rPr>
        <w:t>Dr</w:t>
      </w:r>
      <w:r w:rsidR="009B383E" w:rsidRPr="009B383E">
        <w:rPr>
          <w:sz w:val="20"/>
          <w:szCs w:val="20"/>
        </w:rPr>
        <w:t>. Κ</w:t>
      </w:r>
      <w:proofErr w:type="spellStart"/>
      <w:r w:rsidR="009B383E" w:rsidRPr="009B383E">
        <w:rPr>
          <w:sz w:val="20"/>
          <w:szCs w:val="20"/>
          <w:lang w:val="en-US"/>
        </w:rPr>
        <w:t>enneth</w:t>
      </w:r>
      <w:proofErr w:type="spellEnd"/>
      <w:r w:rsidR="009B383E" w:rsidRPr="009B383E">
        <w:rPr>
          <w:sz w:val="20"/>
          <w:szCs w:val="20"/>
        </w:rPr>
        <w:t xml:space="preserve"> </w:t>
      </w:r>
      <w:r w:rsidR="009B383E" w:rsidRPr="009B383E">
        <w:rPr>
          <w:sz w:val="20"/>
          <w:szCs w:val="20"/>
          <w:lang w:val="en-US"/>
        </w:rPr>
        <w:t>Cloke</w:t>
      </w:r>
      <w:r w:rsidR="009B383E" w:rsidRPr="009B383E">
        <w:rPr>
          <w:sz w:val="20"/>
          <w:szCs w:val="20"/>
        </w:rPr>
        <w:t xml:space="preserve">. Επιπλέον εκπαιδευθεί στην Κτηματολογική Διαμεσολάβηση από το </w:t>
      </w:r>
      <w:proofErr w:type="spellStart"/>
      <w:r w:rsidR="009B383E" w:rsidRPr="009B383E">
        <w:rPr>
          <w:sz w:val="20"/>
          <w:szCs w:val="20"/>
        </w:rPr>
        <w:t>Πάντειο</w:t>
      </w:r>
      <w:proofErr w:type="spellEnd"/>
      <w:r w:rsidR="009B383E" w:rsidRPr="009B383E">
        <w:rPr>
          <w:sz w:val="20"/>
          <w:szCs w:val="20"/>
        </w:rPr>
        <w:t xml:space="preserve"> Πανεπιστήμιο Κοινωνικών και Πολιτικών Επιστημών - ΚΕΔΙΒΙΜ.  Είναι Εκπαιδεύτρια Διαμεσολαβητών, εκπαιδευμένη από το ΙΜΙ Καναδά και την κα  </w:t>
      </w:r>
      <w:r w:rsidR="009B383E" w:rsidRPr="009B383E">
        <w:rPr>
          <w:sz w:val="20"/>
          <w:szCs w:val="20"/>
          <w:lang w:val="en-US"/>
        </w:rPr>
        <w:t>Mary</w:t>
      </w:r>
      <w:r w:rsidR="009B383E" w:rsidRPr="009B383E">
        <w:rPr>
          <w:sz w:val="20"/>
          <w:szCs w:val="20"/>
        </w:rPr>
        <w:t xml:space="preserve"> </w:t>
      </w:r>
      <w:r w:rsidR="009B383E" w:rsidRPr="009B383E">
        <w:rPr>
          <w:sz w:val="20"/>
          <w:szCs w:val="20"/>
          <w:lang w:val="en-US"/>
        </w:rPr>
        <w:t>Damianakis</w:t>
      </w:r>
      <w:r w:rsidR="009B383E" w:rsidRPr="009B383E">
        <w:rPr>
          <w:sz w:val="20"/>
          <w:szCs w:val="20"/>
        </w:rPr>
        <w:t xml:space="preserve">. Έχει εκπαιδευθεί στη «Φωνή του Παιδιού». Περιλαμβάνεται στον επίσημο κατάλογο των διαπιστευμένων διαμεσολαβητών του Υπουργείου Δικαιοσύνης, Διαφάνειας και Ανθρωπίνων Δικαιωμάτων καθώς και στα ειδικά μητρώα των Οικογενειακών Διαμεσολαβητών και Κτηματολογικών Διαμεσολαβητών. </w:t>
      </w:r>
    </w:p>
    <w:p w14:paraId="60D4871F" w14:textId="77777777" w:rsidR="009B383E" w:rsidRPr="009B383E" w:rsidRDefault="009B383E" w:rsidP="009B383E">
      <w:pPr>
        <w:pStyle w:val="a6"/>
        <w:rPr>
          <w:sz w:val="20"/>
          <w:szCs w:val="20"/>
        </w:rPr>
      </w:pPr>
      <w:r w:rsidRPr="009B383E">
        <w:rPr>
          <w:sz w:val="20"/>
          <w:szCs w:val="20"/>
        </w:rPr>
        <w:t xml:space="preserve">Συνεργάζεται με το ΚΕΔΙΠ από το 2018 ως εκπαιδεύτρια στην Οικογενειακή  και στη Βασική Εκπαίδευση Διαμεσολάβησης. </w:t>
      </w:r>
    </w:p>
    <w:p w14:paraId="2853AEB7" w14:textId="4D324150" w:rsidR="00195FC9" w:rsidRDefault="00195FC9" w:rsidP="009B383E">
      <w:pPr>
        <w:pStyle w:val="a6"/>
        <w:rPr>
          <w:sz w:val="20"/>
          <w:szCs w:val="20"/>
        </w:rPr>
      </w:pPr>
      <w:r w:rsidRPr="009B383E">
        <w:rPr>
          <w:sz w:val="20"/>
          <w:szCs w:val="20"/>
        </w:rPr>
        <w:t>Επίσης, έχει εκπαιδευθεί στο Συντονισμό Διαλόγων (</w:t>
      </w:r>
      <w:proofErr w:type="spellStart"/>
      <w:r w:rsidRPr="009B383E">
        <w:rPr>
          <w:sz w:val="20"/>
          <w:szCs w:val="20"/>
        </w:rPr>
        <w:t>Facilitation</w:t>
      </w:r>
      <w:proofErr w:type="spellEnd"/>
      <w:r w:rsidRPr="009B383E">
        <w:rPr>
          <w:sz w:val="20"/>
          <w:szCs w:val="20"/>
        </w:rPr>
        <w:t>) και στην Επανορθωτική Δικαιοσύνη (</w:t>
      </w:r>
      <w:proofErr w:type="spellStart"/>
      <w:r w:rsidRPr="009B383E">
        <w:rPr>
          <w:sz w:val="20"/>
          <w:szCs w:val="20"/>
        </w:rPr>
        <w:t>Restorative</w:t>
      </w:r>
      <w:proofErr w:type="spellEnd"/>
      <w:r w:rsidRPr="009B383E">
        <w:rPr>
          <w:sz w:val="20"/>
          <w:szCs w:val="20"/>
        </w:rPr>
        <w:t xml:space="preserve"> Justice) από τους Διαμεσολαβητές Χωρίς Σύνορα (</w:t>
      </w:r>
      <w:proofErr w:type="spellStart"/>
      <w:r w:rsidRPr="009B383E">
        <w:rPr>
          <w:sz w:val="20"/>
          <w:szCs w:val="20"/>
        </w:rPr>
        <w:t>Mediators</w:t>
      </w:r>
      <w:proofErr w:type="spellEnd"/>
      <w:r w:rsidRPr="009B383E">
        <w:rPr>
          <w:sz w:val="20"/>
          <w:szCs w:val="20"/>
        </w:rPr>
        <w:t xml:space="preserve"> </w:t>
      </w:r>
      <w:proofErr w:type="spellStart"/>
      <w:r w:rsidRPr="009B383E">
        <w:rPr>
          <w:sz w:val="20"/>
          <w:szCs w:val="20"/>
        </w:rPr>
        <w:t>Beyond</w:t>
      </w:r>
      <w:proofErr w:type="spellEnd"/>
      <w:r w:rsidRPr="009B383E">
        <w:rPr>
          <w:sz w:val="20"/>
          <w:szCs w:val="20"/>
        </w:rPr>
        <w:t xml:space="preserve"> </w:t>
      </w:r>
      <w:proofErr w:type="spellStart"/>
      <w:r w:rsidRPr="009B383E">
        <w:rPr>
          <w:sz w:val="20"/>
          <w:szCs w:val="20"/>
        </w:rPr>
        <w:t>Borders</w:t>
      </w:r>
      <w:proofErr w:type="spellEnd"/>
      <w:r w:rsidRPr="009B383E">
        <w:rPr>
          <w:sz w:val="20"/>
          <w:szCs w:val="20"/>
        </w:rPr>
        <w:t>). Μιλάει άπταιστα αγγλικά, καλά γαλλικά και ισπανικά.</w:t>
      </w:r>
    </w:p>
    <w:p w14:paraId="1C006B83" w14:textId="77777777" w:rsidR="00E353A1" w:rsidRDefault="00E353A1" w:rsidP="009B383E">
      <w:pPr>
        <w:pStyle w:val="a6"/>
        <w:rPr>
          <w:sz w:val="20"/>
          <w:szCs w:val="20"/>
        </w:rPr>
      </w:pPr>
    </w:p>
    <w:p w14:paraId="5E18E8BB" w14:textId="5CF8D4F3" w:rsidR="009B383E" w:rsidRPr="009B383E" w:rsidRDefault="009B383E" w:rsidP="009B383E">
      <w:pPr>
        <w:pStyle w:val="a6"/>
        <w:rPr>
          <w:sz w:val="20"/>
          <w:szCs w:val="20"/>
        </w:rPr>
      </w:pPr>
    </w:p>
    <w:p w14:paraId="1CB407DA" w14:textId="4704CE86" w:rsidR="007C7D1E" w:rsidRDefault="007C7D1E">
      <w:pPr>
        <w:rPr>
          <w:rFonts w:asciiTheme="minorHAnsi" w:eastAsia="Times New Roman" w:hAnsiTheme="minorHAnsi" w:cs="Arial"/>
          <w:color w:val="222222"/>
          <w:sz w:val="20"/>
          <w:szCs w:val="20"/>
        </w:rPr>
      </w:pPr>
    </w:p>
    <w:p w14:paraId="1E73D681" w14:textId="77777777" w:rsidR="002D5EDD" w:rsidRDefault="002D5EDD"/>
    <w:sectPr w:rsidR="002D5EDD" w:rsidSect="00E0769E">
      <w:headerReference w:type="default" r:id="rId11"/>
      <w:footerReference w:type="default" r:id="rId12"/>
      <w:pgSz w:w="11906" w:h="16838"/>
      <w:pgMar w:top="1276" w:right="170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A8F93" w14:textId="77777777" w:rsidR="00A63A0A" w:rsidRDefault="00A63A0A">
      <w:pPr>
        <w:spacing w:after="0" w:line="240" w:lineRule="auto"/>
      </w:pPr>
      <w:r>
        <w:separator/>
      </w:r>
    </w:p>
  </w:endnote>
  <w:endnote w:type="continuationSeparator" w:id="0">
    <w:p w14:paraId="189789D7" w14:textId="77777777" w:rsidR="00A63A0A" w:rsidRDefault="00A63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4626"/>
      <w:docPartObj>
        <w:docPartGallery w:val="Page Numbers (Bottom of Page)"/>
        <w:docPartUnique/>
      </w:docPartObj>
    </w:sdtPr>
    <w:sdtContent>
      <w:p w14:paraId="6644A2F2" w14:textId="77777777" w:rsidR="007C7D1E" w:rsidRDefault="00195FC9">
        <w:pPr>
          <w:pStyle w:val="a5"/>
          <w:jc w:val="center"/>
        </w:pPr>
        <w:r>
          <w:fldChar w:fldCharType="begin"/>
        </w:r>
        <w:r>
          <w:instrText xml:space="preserve"> PAGE   \* MERGEFORMAT </w:instrText>
        </w:r>
        <w:r>
          <w:fldChar w:fldCharType="separate"/>
        </w:r>
        <w:r>
          <w:rPr>
            <w:noProof/>
          </w:rPr>
          <w:t>1</w:t>
        </w:r>
        <w:r>
          <w:rPr>
            <w:noProof/>
          </w:rPr>
          <w:fldChar w:fldCharType="end"/>
        </w:r>
      </w:p>
    </w:sdtContent>
  </w:sdt>
  <w:p w14:paraId="722BFC8C" w14:textId="77777777" w:rsidR="007C7D1E" w:rsidRDefault="007C7D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365FD" w14:textId="77777777" w:rsidR="00A63A0A" w:rsidRDefault="00A63A0A">
      <w:pPr>
        <w:spacing w:after="0" w:line="240" w:lineRule="auto"/>
      </w:pPr>
      <w:r>
        <w:separator/>
      </w:r>
    </w:p>
  </w:footnote>
  <w:footnote w:type="continuationSeparator" w:id="0">
    <w:p w14:paraId="640D7503" w14:textId="77777777" w:rsidR="00A63A0A" w:rsidRDefault="00A63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0AA8" w14:textId="77777777" w:rsidR="007C7D1E" w:rsidRDefault="00195FC9" w:rsidP="009526C9">
    <w:pPr>
      <w:pStyle w:val="a4"/>
      <w:ind w:left="0" w:firstLine="0"/>
      <w:jc w:val="center"/>
    </w:pPr>
    <w:r w:rsidRPr="0021293D">
      <w:rPr>
        <w:noProof/>
        <w:sz w:val="20"/>
        <w:szCs w:val="20"/>
      </w:rPr>
      <w:drawing>
        <wp:inline distT="0" distB="0" distL="0" distR="0" wp14:anchorId="7DC4A716" wp14:editId="7C4AE5A8">
          <wp:extent cx="1623974" cy="936346"/>
          <wp:effectExtent l="0" t="0" r="0" b="0"/>
          <wp:docPr id="6"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 cstate="print"/>
                  <a:stretch>
                    <a:fillRect/>
                  </a:stretch>
                </pic:blipFill>
                <pic:spPr>
                  <a:xfrm>
                    <a:off x="0" y="0"/>
                    <a:ext cx="1625659" cy="9373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0E20"/>
    <w:multiLevelType w:val="hybridMultilevel"/>
    <w:tmpl w:val="26F8822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27A6A61"/>
    <w:multiLevelType w:val="hybridMultilevel"/>
    <w:tmpl w:val="B3E84426"/>
    <w:lvl w:ilvl="0" w:tplc="F9A25D3A">
      <w:start w:val="15"/>
      <w:numFmt w:val="decimal"/>
      <w:pStyle w:val="1"/>
      <w:lvlText w:val="%1"/>
      <w:lvlJc w:val="left"/>
      <w:pPr>
        <w:ind w:left="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1" w:tplc="1494DE8A">
      <w:start w:val="1"/>
      <w:numFmt w:val="lowerLetter"/>
      <w:lvlText w:val="%2"/>
      <w:lvlJc w:val="left"/>
      <w:pPr>
        <w:ind w:left="108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2" w:tplc="F4F2A9CA">
      <w:start w:val="1"/>
      <w:numFmt w:val="lowerRoman"/>
      <w:lvlText w:val="%3"/>
      <w:lvlJc w:val="left"/>
      <w:pPr>
        <w:ind w:left="180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3" w:tplc="47F4F1E2">
      <w:start w:val="1"/>
      <w:numFmt w:val="decimal"/>
      <w:lvlText w:val="%4"/>
      <w:lvlJc w:val="left"/>
      <w:pPr>
        <w:ind w:left="252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4" w:tplc="1D56D024">
      <w:start w:val="1"/>
      <w:numFmt w:val="lowerLetter"/>
      <w:lvlText w:val="%5"/>
      <w:lvlJc w:val="left"/>
      <w:pPr>
        <w:ind w:left="324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5" w:tplc="8A8EFA6A">
      <w:start w:val="1"/>
      <w:numFmt w:val="lowerRoman"/>
      <w:lvlText w:val="%6"/>
      <w:lvlJc w:val="left"/>
      <w:pPr>
        <w:ind w:left="396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6" w:tplc="708E7020">
      <w:start w:val="1"/>
      <w:numFmt w:val="decimal"/>
      <w:lvlText w:val="%7"/>
      <w:lvlJc w:val="left"/>
      <w:pPr>
        <w:ind w:left="468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7" w:tplc="EF5E87BC">
      <w:start w:val="1"/>
      <w:numFmt w:val="lowerLetter"/>
      <w:lvlText w:val="%8"/>
      <w:lvlJc w:val="left"/>
      <w:pPr>
        <w:ind w:left="540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8" w:tplc="A990A630">
      <w:start w:val="1"/>
      <w:numFmt w:val="lowerRoman"/>
      <w:lvlText w:val="%9"/>
      <w:lvlJc w:val="left"/>
      <w:pPr>
        <w:ind w:left="612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abstractNum>
  <w:abstractNum w:abstractNumId="2" w15:restartNumberingAfterBreak="0">
    <w:nsid w:val="34F25AEA"/>
    <w:multiLevelType w:val="hybridMultilevel"/>
    <w:tmpl w:val="02F242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9835F2"/>
    <w:multiLevelType w:val="hybridMultilevel"/>
    <w:tmpl w:val="A030BD38"/>
    <w:lvl w:ilvl="0" w:tplc="0074B5A8">
      <w:start w:val="1"/>
      <w:numFmt w:val="decimal"/>
      <w:lvlText w:val="%1."/>
      <w:lvlJc w:val="left"/>
      <w:pPr>
        <w:ind w:left="345" w:hanging="360"/>
      </w:pPr>
      <w:rPr>
        <w:rFonts w:hint="default"/>
        <w:b/>
      </w:rPr>
    </w:lvl>
    <w:lvl w:ilvl="1" w:tplc="04080019" w:tentative="1">
      <w:start w:val="1"/>
      <w:numFmt w:val="lowerLetter"/>
      <w:lvlText w:val="%2."/>
      <w:lvlJc w:val="left"/>
      <w:pPr>
        <w:ind w:left="1065" w:hanging="360"/>
      </w:pPr>
    </w:lvl>
    <w:lvl w:ilvl="2" w:tplc="0408001B" w:tentative="1">
      <w:start w:val="1"/>
      <w:numFmt w:val="lowerRoman"/>
      <w:lvlText w:val="%3."/>
      <w:lvlJc w:val="right"/>
      <w:pPr>
        <w:ind w:left="1785" w:hanging="180"/>
      </w:pPr>
    </w:lvl>
    <w:lvl w:ilvl="3" w:tplc="0408000F" w:tentative="1">
      <w:start w:val="1"/>
      <w:numFmt w:val="decimal"/>
      <w:lvlText w:val="%4."/>
      <w:lvlJc w:val="left"/>
      <w:pPr>
        <w:ind w:left="2505" w:hanging="360"/>
      </w:pPr>
    </w:lvl>
    <w:lvl w:ilvl="4" w:tplc="04080019" w:tentative="1">
      <w:start w:val="1"/>
      <w:numFmt w:val="lowerLetter"/>
      <w:lvlText w:val="%5."/>
      <w:lvlJc w:val="left"/>
      <w:pPr>
        <w:ind w:left="3225" w:hanging="360"/>
      </w:pPr>
    </w:lvl>
    <w:lvl w:ilvl="5" w:tplc="0408001B" w:tentative="1">
      <w:start w:val="1"/>
      <w:numFmt w:val="lowerRoman"/>
      <w:lvlText w:val="%6."/>
      <w:lvlJc w:val="right"/>
      <w:pPr>
        <w:ind w:left="3945" w:hanging="180"/>
      </w:pPr>
    </w:lvl>
    <w:lvl w:ilvl="6" w:tplc="0408000F" w:tentative="1">
      <w:start w:val="1"/>
      <w:numFmt w:val="decimal"/>
      <w:lvlText w:val="%7."/>
      <w:lvlJc w:val="left"/>
      <w:pPr>
        <w:ind w:left="4665" w:hanging="360"/>
      </w:pPr>
    </w:lvl>
    <w:lvl w:ilvl="7" w:tplc="04080019" w:tentative="1">
      <w:start w:val="1"/>
      <w:numFmt w:val="lowerLetter"/>
      <w:lvlText w:val="%8."/>
      <w:lvlJc w:val="left"/>
      <w:pPr>
        <w:ind w:left="5385" w:hanging="360"/>
      </w:pPr>
    </w:lvl>
    <w:lvl w:ilvl="8" w:tplc="0408001B" w:tentative="1">
      <w:start w:val="1"/>
      <w:numFmt w:val="lowerRoman"/>
      <w:lvlText w:val="%9."/>
      <w:lvlJc w:val="right"/>
      <w:pPr>
        <w:ind w:left="6105" w:hanging="180"/>
      </w:pPr>
    </w:lvl>
  </w:abstractNum>
  <w:abstractNum w:abstractNumId="4" w15:restartNumberingAfterBreak="0">
    <w:nsid w:val="641078C9"/>
    <w:multiLevelType w:val="hybridMultilevel"/>
    <w:tmpl w:val="15D291EE"/>
    <w:lvl w:ilvl="0" w:tplc="E5A6B57E">
      <w:start w:val="1"/>
      <w:numFmt w:val="decimal"/>
      <w:lvlText w:val="%1)"/>
      <w:lvlJc w:val="left"/>
      <w:pPr>
        <w:ind w:left="345" w:hanging="360"/>
      </w:pPr>
      <w:rPr>
        <w:rFonts w:hint="default"/>
        <w:b/>
      </w:rPr>
    </w:lvl>
    <w:lvl w:ilvl="1" w:tplc="04080019" w:tentative="1">
      <w:start w:val="1"/>
      <w:numFmt w:val="lowerLetter"/>
      <w:lvlText w:val="%2."/>
      <w:lvlJc w:val="left"/>
      <w:pPr>
        <w:ind w:left="1065" w:hanging="360"/>
      </w:pPr>
    </w:lvl>
    <w:lvl w:ilvl="2" w:tplc="0408001B" w:tentative="1">
      <w:start w:val="1"/>
      <w:numFmt w:val="lowerRoman"/>
      <w:lvlText w:val="%3."/>
      <w:lvlJc w:val="right"/>
      <w:pPr>
        <w:ind w:left="1785" w:hanging="180"/>
      </w:pPr>
    </w:lvl>
    <w:lvl w:ilvl="3" w:tplc="0408000F" w:tentative="1">
      <w:start w:val="1"/>
      <w:numFmt w:val="decimal"/>
      <w:lvlText w:val="%4."/>
      <w:lvlJc w:val="left"/>
      <w:pPr>
        <w:ind w:left="2505" w:hanging="360"/>
      </w:pPr>
    </w:lvl>
    <w:lvl w:ilvl="4" w:tplc="04080019" w:tentative="1">
      <w:start w:val="1"/>
      <w:numFmt w:val="lowerLetter"/>
      <w:lvlText w:val="%5."/>
      <w:lvlJc w:val="left"/>
      <w:pPr>
        <w:ind w:left="3225" w:hanging="360"/>
      </w:pPr>
    </w:lvl>
    <w:lvl w:ilvl="5" w:tplc="0408001B" w:tentative="1">
      <w:start w:val="1"/>
      <w:numFmt w:val="lowerRoman"/>
      <w:lvlText w:val="%6."/>
      <w:lvlJc w:val="right"/>
      <w:pPr>
        <w:ind w:left="3945" w:hanging="180"/>
      </w:pPr>
    </w:lvl>
    <w:lvl w:ilvl="6" w:tplc="0408000F" w:tentative="1">
      <w:start w:val="1"/>
      <w:numFmt w:val="decimal"/>
      <w:lvlText w:val="%7."/>
      <w:lvlJc w:val="left"/>
      <w:pPr>
        <w:ind w:left="4665" w:hanging="360"/>
      </w:pPr>
    </w:lvl>
    <w:lvl w:ilvl="7" w:tplc="04080019" w:tentative="1">
      <w:start w:val="1"/>
      <w:numFmt w:val="lowerLetter"/>
      <w:lvlText w:val="%8."/>
      <w:lvlJc w:val="left"/>
      <w:pPr>
        <w:ind w:left="5385" w:hanging="360"/>
      </w:pPr>
    </w:lvl>
    <w:lvl w:ilvl="8" w:tplc="0408001B" w:tentative="1">
      <w:start w:val="1"/>
      <w:numFmt w:val="lowerRoman"/>
      <w:lvlText w:val="%9."/>
      <w:lvlJc w:val="right"/>
      <w:pPr>
        <w:ind w:left="6105" w:hanging="180"/>
      </w:pPr>
    </w:lvl>
  </w:abstractNum>
  <w:abstractNum w:abstractNumId="5" w15:restartNumberingAfterBreak="0">
    <w:nsid w:val="64BA7F44"/>
    <w:multiLevelType w:val="hybridMultilevel"/>
    <w:tmpl w:val="EDBAAE14"/>
    <w:lvl w:ilvl="0" w:tplc="AD96C31E">
      <w:numFmt w:val="bullet"/>
      <w:lvlText w:val="-"/>
      <w:lvlJc w:val="left"/>
      <w:pPr>
        <w:ind w:left="1080" w:hanging="360"/>
      </w:pPr>
      <w:rPr>
        <w:rFonts w:ascii="Calibri" w:eastAsia="Calibri" w:hAnsi="Calibri" w:cs="Calibri"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67573417"/>
    <w:multiLevelType w:val="hybridMultilevel"/>
    <w:tmpl w:val="02F24208"/>
    <w:lvl w:ilvl="0" w:tplc="04080011">
      <w:start w:val="1"/>
      <w:numFmt w:val="decimal"/>
      <w:lvlText w:val="%1)"/>
      <w:lvlJc w:val="left"/>
      <w:pPr>
        <w:ind w:left="0" w:hanging="360"/>
      </w:pPr>
      <w:rPr>
        <w:rFonts w:hint="default"/>
      </w:rPr>
    </w:lvl>
    <w:lvl w:ilvl="1" w:tplc="04080019">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num w:numId="1" w16cid:durableId="1608587171">
    <w:abstractNumId w:val="1"/>
  </w:num>
  <w:num w:numId="2" w16cid:durableId="855534491">
    <w:abstractNumId w:val="5"/>
  </w:num>
  <w:num w:numId="3" w16cid:durableId="68236316">
    <w:abstractNumId w:val="6"/>
  </w:num>
  <w:num w:numId="4" w16cid:durableId="321585879">
    <w:abstractNumId w:val="2"/>
  </w:num>
  <w:num w:numId="5" w16cid:durableId="850528846">
    <w:abstractNumId w:val="0"/>
  </w:num>
  <w:num w:numId="6" w16cid:durableId="1963615054">
    <w:abstractNumId w:val="4"/>
  </w:num>
  <w:num w:numId="7" w16cid:durableId="856774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C9"/>
    <w:rsid w:val="00012C89"/>
    <w:rsid w:val="00027D1B"/>
    <w:rsid w:val="00041D6C"/>
    <w:rsid w:val="00044E71"/>
    <w:rsid w:val="000602BE"/>
    <w:rsid w:val="000A441A"/>
    <w:rsid w:val="00101C44"/>
    <w:rsid w:val="001156EB"/>
    <w:rsid w:val="001829B0"/>
    <w:rsid w:val="00195FC9"/>
    <w:rsid w:val="001A4D3B"/>
    <w:rsid w:val="001B58B7"/>
    <w:rsid w:val="001E056A"/>
    <w:rsid w:val="001F2E1D"/>
    <w:rsid w:val="001F527B"/>
    <w:rsid w:val="001F5536"/>
    <w:rsid w:val="00203830"/>
    <w:rsid w:val="002149EE"/>
    <w:rsid w:val="0022185B"/>
    <w:rsid w:val="00235847"/>
    <w:rsid w:val="00242C28"/>
    <w:rsid w:val="00247793"/>
    <w:rsid w:val="00270AE0"/>
    <w:rsid w:val="002B263F"/>
    <w:rsid w:val="002C13A0"/>
    <w:rsid w:val="002C3CDB"/>
    <w:rsid w:val="002C7A90"/>
    <w:rsid w:val="002D5EDD"/>
    <w:rsid w:val="00332C2D"/>
    <w:rsid w:val="00355301"/>
    <w:rsid w:val="00357DFA"/>
    <w:rsid w:val="0036554B"/>
    <w:rsid w:val="003657C5"/>
    <w:rsid w:val="003A7505"/>
    <w:rsid w:val="003C11B7"/>
    <w:rsid w:val="003D0193"/>
    <w:rsid w:val="003D125D"/>
    <w:rsid w:val="003D12C7"/>
    <w:rsid w:val="003E5597"/>
    <w:rsid w:val="003F08FD"/>
    <w:rsid w:val="00431F2D"/>
    <w:rsid w:val="004640F0"/>
    <w:rsid w:val="0048201F"/>
    <w:rsid w:val="004833FB"/>
    <w:rsid w:val="004972C6"/>
    <w:rsid w:val="004B1D83"/>
    <w:rsid w:val="004C18ED"/>
    <w:rsid w:val="004C44C5"/>
    <w:rsid w:val="004C4E63"/>
    <w:rsid w:val="004C77EF"/>
    <w:rsid w:val="004D7E0B"/>
    <w:rsid w:val="005054C2"/>
    <w:rsid w:val="00505EDA"/>
    <w:rsid w:val="00507BF2"/>
    <w:rsid w:val="005223D7"/>
    <w:rsid w:val="005278FB"/>
    <w:rsid w:val="005332DD"/>
    <w:rsid w:val="005508F4"/>
    <w:rsid w:val="00586E6A"/>
    <w:rsid w:val="005A6DD1"/>
    <w:rsid w:val="00605F38"/>
    <w:rsid w:val="00617194"/>
    <w:rsid w:val="00622742"/>
    <w:rsid w:val="006354E6"/>
    <w:rsid w:val="00641FDB"/>
    <w:rsid w:val="00652139"/>
    <w:rsid w:val="006534F4"/>
    <w:rsid w:val="00666CB1"/>
    <w:rsid w:val="006769A9"/>
    <w:rsid w:val="00690450"/>
    <w:rsid w:val="00691687"/>
    <w:rsid w:val="00693013"/>
    <w:rsid w:val="00694F63"/>
    <w:rsid w:val="006A571D"/>
    <w:rsid w:val="006A72C8"/>
    <w:rsid w:val="006B2652"/>
    <w:rsid w:val="006E30E7"/>
    <w:rsid w:val="006E72DF"/>
    <w:rsid w:val="00704F80"/>
    <w:rsid w:val="0072483D"/>
    <w:rsid w:val="00724F7D"/>
    <w:rsid w:val="0073170C"/>
    <w:rsid w:val="00742E8B"/>
    <w:rsid w:val="00760818"/>
    <w:rsid w:val="00771901"/>
    <w:rsid w:val="007762E6"/>
    <w:rsid w:val="00793EB6"/>
    <w:rsid w:val="007A2CA2"/>
    <w:rsid w:val="007C49E8"/>
    <w:rsid w:val="007C7D1E"/>
    <w:rsid w:val="007E0D77"/>
    <w:rsid w:val="007F0A88"/>
    <w:rsid w:val="007F32C0"/>
    <w:rsid w:val="008029BD"/>
    <w:rsid w:val="00811346"/>
    <w:rsid w:val="00812CA5"/>
    <w:rsid w:val="00816415"/>
    <w:rsid w:val="008232A7"/>
    <w:rsid w:val="00826922"/>
    <w:rsid w:val="008307FC"/>
    <w:rsid w:val="00833DD8"/>
    <w:rsid w:val="00893F09"/>
    <w:rsid w:val="00895C76"/>
    <w:rsid w:val="008A7438"/>
    <w:rsid w:val="008D1891"/>
    <w:rsid w:val="008E1D0D"/>
    <w:rsid w:val="008F055B"/>
    <w:rsid w:val="008F27DA"/>
    <w:rsid w:val="00914BF4"/>
    <w:rsid w:val="0092154F"/>
    <w:rsid w:val="009248B6"/>
    <w:rsid w:val="00937730"/>
    <w:rsid w:val="009402C8"/>
    <w:rsid w:val="00943CEF"/>
    <w:rsid w:val="009543A0"/>
    <w:rsid w:val="009744BD"/>
    <w:rsid w:val="009807B1"/>
    <w:rsid w:val="009A54FB"/>
    <w:rsid w:val="009B07F3"/>
    <w:rsid w:val="009B383E"/>
    <w:rsid w:val="009B4452"/>
    <w:rsid w:val="00A16A90"/>
    <w:rsid w:val="00A26A64"/>
    <w:rsid w:val="00A2728A"/>
    <w:rsid w:val="00A361E7"/>
    <w:rsid w:val="00A431BC"/>
    <w:rsid w:val="00A61B3E"/>
    <w:rsid w:val="00A63A0A"/>
    <w:rsid w:val="00A95F3A"/>
    <w:rsid w:val="00AA70C1"/>
    <w:rsid w:val="00AB2BE0"/>
    <w:rsid w:val="00AF4FE0"/>
    <w:rsid w:val="00B0257F"/>
    <w:rsid w:val="00B13022"/>
    <w:rsid w:val="00B33F1C"/>
    <w:rsid w:val="00B423F6"/>
    <w:rsid w:val="00B90BE3"/>
    <w:rsid w:val="00BB0438"/>
    <w:rsid w:val="00BE0808"/>
    <w:rsid w:val="00BE10A2"/>
    <w:rsid w:val="00BE3D49"/>
    <w:rsid w:val="00BF4662"/>
    <w:rsid w:val="00C07BD0"/>
    <w:rsid w:val="00C16BC0"/>
    <w:rsid w:val="00C6380E"/>
    <w:rsid w:val="00C74CF5"/>
    <w:rsid w:val="00CC145C"/>
    <w:rsid w:val="00CD466B"/>
    <w:rsid w:val="00CE5475"/>
    <w:rsid w:val="00CF2653"/>
    <w:rsid w:val="00D0618B"/>
    <w:rsid w:val="00D10DBB"/>
    <w:rsid w:val="00D26154"/>
    <w:rsid w:val="00D26E48"/>
    <w:rsid w:val="00D329F4"/>
    <w:rsid w:val="00D36FBF"/>
    <w:rsid w:val="00D46E67"/>
    <w:rsid w:val="00D77D45"/>
    <w:rsid w:val="00D82EE1"/>
    <w:rsid w:val="00DA0731"/>
    <w:rsid w:val="00DB485D"/>
    <w:rsid w:val="00DD04DE"/>
    <w:rsid w:val="00DD0EE1"/>
    <w:rsid w:val="00DD1F37"/>
    <w:rsid w:val="00DD5689"/>
    <w:rsid w:val="00DF115D"/>
    <w:rsid w:val="00E03EF5"/>
    <w:rsid w:val="00E06B32"/>
    <w:rsid w:val="00E07351"/>
    <w:rsid w:val="00E0769E"/>
    <w:rsid w:val="00E353A1"/>
    <w:rsid w:val="00E507FC"/>
    <w:rsid w:val="00E872AA"/>
    <w:rsid w:val="00E87CA7"/>
    <w:rsid w:val="00E9264D"/>
    <w:rsid w:val="00E949C0"/>
    <w:rsid w:val="00EA507F"/>
    <w:rsid w:val="00EB05EB"/>
    <w:rsid w:val="00EC7502"/>
    <w:rsid w:val="00ED14B5"/>
    <w:rsid w:val="00ED55A0"/>
    <w:rsid w:val="00EE1E37"/>
    <w:rsid w:val="00EF152D"/>
    <w:rsid w:val="00EF2DC1"/>
    <w:rsid w:val="00F0124D"/>
    <w:rsid w:val="00F11FDA"/>
    <w:rsid w:val="00F12DF2"/>
    <w:rsid w:val="00F1699F"/>
    <w:rsid w:val="00F339EB"/>
    <w:rsid w:val="00F37FC0"/>
    <w:rsid w:val="00F43239"/>
    <w:rsid w:val="00F4367C"/>
    <w:rsid w:val="00F8468F"/>
    <w:rsid w:val="00F849FA"/>
    <w:rsid w:val="00F961C2"/>
    <w:rsid w:val="00FA3F82"/>
    <w:rsid w:val="00FA44A1"/>
    <w:rsid w:val="00FA7D14"/>
    <w:rsid w:val="00FC5FE7"/>
    <w:rsid w:val="00FE2A15"/>
    <w:rsid w:val="00FF1A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A2A9"/>
  <w15:chartTrackingRefBased/>
  <w15:docId w15:val="{B2A9D696-2F0A-1B44-BD7D-D7B98019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FC9"/>
    <w:pPr>
      <w:spacing w:after="205" w:line="270" w:lineRule="auto"/>
      <w:ind w:left="10" w:right="7" w:hanging="10"/>
      <w:jc w:val="both"/>
    </w:pPr>
    <w:rPr>
      <w:rFonts w:ascii="Calibri" w:eastAsia="Calibri" w:hAnsi="Calibri" w:cs="Calibri"/>
      <w:color w:val="000000"/>
      <w:sz w:val="22"/>
      <w:szCs w:val="22"/>
      <w:lang w:val="el-GR" w:eastAsia="el-GR"/>
    </w:rPr>
  </w:style>
  <w:style w:type="paragraph" w:styleId="1">
    <w:name w:val="heading 1"/>
    <w:next w:val="a"/>
    <w:link w:val="1Char"/>
    <w:uiPriority w:val="9"/>
    <w:unhideWhenUsed/>
    <w:qFormat/>
    <w:rsid w:val="00195FC9"/>
    <w:pPr>
      <w:keepNext/>
      <w:keepLines/>
      <w:numPr>
        <w:numId w:val="1"/>
      </w:numPr>
      <w:spacing w:line="259" w:lineRule="auto"/>
      <w:ind w:left="10" w:hanging="10"/>
      <w:outlineLvl w:val="0"/>
    </w:pPr>
    <w:rPr>
      <w:rFonts w:ascii="Calibri" w:eastAsia="Calibri" w:hAnsi="Calibri" w:cs="Calibri"/>
      <w:b/>
      <w:color w:val="000000"/>
      <w:sz w:val="28"/>
      <w:szCs w:val="22"/>
      <w:u w:val="single" w:color="00000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5FC9"/>
    <w:rPr>
      <w:rFonts w:ascii="Calibri" w:eastAsia="Calibri" w:hAnsi="Calibri" w:cs="Calibri"/>
      <w:b/>
      <w:color w:val="000000"/>
      <w:sz w:val="28"/>
      <w:szCs w:val="22"/>
      <w:u w:val="single" w:color="000000"/>
      <w:lang w:val="el-GR" w:eastAsia="el-GR"/>
    </w:rPr>
  </w:style>
  <w:style w:type="paragraph" w:styleId="a3">
    <w:name w:val="List Paragraph"/>
    <w:basedOn w:val="a"/>
    <w:uiPriority w:val="34"/>
    <w:qFormat/>
    <w:rsid w:val="00195FC9"/>
    <w:pPr>
      <w:ind w:left="720"/>
      <w:contextualSpacing/>
    </w:pPr>
  </w:style>
  <w:style w:type="paragraph" w:styleId="a4">
    <w:name w:val="header"/>
    <w:basedOn w:val="a"/>
    <w:link w:val="Char"/>
    <w:uiPriority w:val="99"/>
    <w:unhideWhenUsed/>
    <w:rsid w:val="00195FC9"/>
    <w:pPr>
      <w:tabs>
        <w:tab w:val="center" w:pos="4153"/>
        <w:tab w:val="right" w:pos="8306"/>
      </w:tabs>
      <w:spacing w:after="0" w:line="240" w:lineRule="auto"/>
    </w:pPr>
  </w:style>
  <w:style w:type="character" w:customStyle="1" w:styleId="Char">
    <w:name w:val="Κεφαλίδα Char"/>
    <w:basedOn w:val="a0"/>
    <w:link w:val="a4"/>
    <w:uiPriority w:val="99"/>
    <w:rsid w:val="00195FC9"/>
    <w:rPr>
      <w:rFonts w:ascii="Calibri" w:eastAsia="Calibri" w:hAnsi="Calibri" w:cs="Calibri"/>
      <w:color w:val="000000"/>
      <w:sz w:val="22"/>
      <w:szCs w:val="22"/>
      <w:lang w:val="el-GR" w:eastAsia="el-GR"/>
    </w:rPr>
  </w:style>
  <w:style w:type="paragraph" w:styleId="a5">
    <w:name w:val="footer"/>
    <w:basedOn w:val="a"/>
    <w:link w:val="Char0"/>
    <w:uiPriority w:val="99"/>
    <w:unhideWhenUsed/>
    <w:rsid w:val="00195FC9"/>
    <w:pPr>
      <w:tabs>
        <w:tab w:val="center" w:pos="4153"/>
        <w:tab w:val="right" w:pos="8306"/>
      </w:tabs>
      <w:spacing w:after="0" w:line="240" w:lineRule="auto"/>
    </w:pPr>
  </w:style>
  <w:style w:type="character" w:customStyle="1" w:styleId="Char0">
    <w:name w:val="Υποσέλιδο Char"/>
    <w:basedOn w:val="a0"/>
    <w:link w:val="a5"/>
    <w:uiPriority w:val="99"/>
    <w:rsid w:val="00195FC9"/>
    <w:rPr>
      <w:rFonts w:ascii="Calibri" w:eastAsia="Calibri" w:hAnsi="Calibri" w:cs="Calibri"/>
      <w:color w:val="000000"/>
      <w:sz w:val="22"/>
      <w:szCs w:val="22"/>
      <w:lang w:val="el-GR" w:eastAsia="el-GR"/>
    </w:rPr>
  </w:style>
  <w:style w:type="character" w:styleId="-">
    <w:name w:val="Hyperlink"/>
    <w:basedOn w:val="a0"/>
    <w:uiPriority w:val="99"/>
    <w:unhideWhenUsed/>
    <w:rsid w:val="00195FC9"/>
    <w:rPr>
      <w:color w:val="0563C1" w:themeColor="hyperlink"/>
      <w:u w:val="single"/>
    </w:rPr>
  </w:style>
  <w:style w:type="paragraph" w:styleId="a6">
    <w:name w:val="No Spacing"/>
    <w:uiPriority w:val="1"/>
    <w:qFormat/>
    <w:rsid w:val="00195FC9"/>
    <w:pPr>
      <w:ind w:left="10" w:right="7" w:hanging="10"/>
      <w:jc w:val="both"/>
    </w:pPr>
    <w:rPr>
      <w:rFonts w:ascii="Calibri" w:eastAsia="Calibri" w:hAnsi="Calibri" w:cs="Calibri"/>
      <w:color w:val="000000"/>
      <w:sz w:val="22"/>
      <w:szCs w:val="22"/>
      <w:lang w:val="el-GR" w:eastAsia="el-GR"/>
    </w:rPr>
  </w:style>
  <w:style w:type="paragraph" w:styleId="Web">
    <w:name w:val="Normal (Web)"/>
    <w:basedOn w:val="a"/>
    <w:uiPriority w:val="99"/>
    <w:unhideWhenUsed/>
    <w:rsid w:val="00195FC9"/>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table" w:styleId="a7">
    <w:name w:val="Table Grid"/>
    <w:basedOn w:val="a1"/>
    <w:uiPriority w:val="39"/>
    <w:rsid w:val="000A4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EF152D"/>
    <w:rPr>
      <w:color w:val="605E5C"/>
      <w:shd w:val="clear" w:color="auto" w:fill="E1DFDD"/>
    </w:rPr>
  </w:style>
  <w:style w:type="character" w:styleId="-0">
    <w:name w:val="FollowedHyperlink"/>
    <w:basedOn w:val="a0"/>
    <w:uiPriority w:val="99"/>
    <w:semiHidden/>
    <w:unhideWhenUsed/>
    <w:rsid w:val="00EF15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3776">
      <w:bodyDiv w:val="1"/>
      <w:marLeft w:val="0"/>
      <w:marRight w:val="0"/>
      <w:marTop w:val="0"/>
      <w:marBottom w:val="0"/>
      <w:divBdr>
        <w:top w:val="none" w:sz="0" w:space="0" w:color="auto"/>
        <w:left w:val="none" w:sz="0" w:space="0" w:color="auto"/>
        <w:bottom w:val="none" w:sz="0" w:space="0" w:color="auto"/>
        <w:right w:val="none" w:sz="0" w:space="0" w:color="auto"/>
      </w:divBdr>
    </w:div>
    <w:div w:id="84807823">
      <w:bodyDiv w:val="1"/>
      <w:marLeft w:val="0"/>
      <w:marRight w:val="0"/>
      <w:marTop w:val="0"/>
      <w:marBottom w:val="0"/>
      <w:divBdr>
        <w:top w:val="none" w:sz="0" w:space="0" w:color="auto"/>
        <w:left w:val="none" w:sz="0" w:space="0" w:color="auto"/>
        <w:bottom w:val="none" w:sz="0" w:space="0" w:color="auto"/>
        <w:right w:val="none" w:sz="0" w:space="0" w:color="auto"/>
      </w:divBdr>
    </w:div>
    <w:div w:id="434329731">
      <w:bodyDiv w:val="1"/>
      <w:marLeft w:val="0"/>
      <w:marRight w:val="0"/>
      <w:marTop w:val="0"/>
      <w:marBottom w:val="0"/>
      <w:divBdr>
        <w:top w:val="none" w:sz="0" w:space="0" w:color="auto"/>
        <w:left w:val="none" w:sz="0" w:space="0" w:color="auto"/>
        <w:bottom w:val="none" w:sz="0" w:space="0" w:color="auto"/>
        <w:right w:val="none" w:sz="0" w:space="0" w:color="auto"/>
      </w:divBdr>
    </w:div>
    <w:div w:id="444152495">
      <w:bodyDiv w:val="1"/>
      <w:marLeft w:val="0"/>
      <w:marRight w:val="0"/>
      <w:marTop w:val="0"/>
      <w:marBottom w:val="0"/>
      <w:divBdr>
        <w:top w:val="none" w:sz="0" w:space="0" w:color="auto"/>
        <w:left w:val="none" w:sz="0" w:space="0" w:color="auto"/>
        <w:bottom w:val="none" w:sz="0" w:space="0" w:color="auto"/>
        <w:right w:val="none" w:sz="0" w:space="0" w:color="auto"/>
      </w:divBdr>
    </w:div>
    <w:div w:id="572742870">
      <w:bodyDiv w:val="1"/>
      <w:marLeft w:val="0"/>
      <w:marRight w:val="0"/>
      <w:marTop w:val="0"/>
      <w:marBottom w:val="0"/>
      <w:divBdr>
        <w:top w:val="none" w:sz="0" w:space="0" w:color="auto"/>
        <w:left w:val="none" w:sz="0" w:space="0" w:color="auto"/>
        <w:bottom w:val="none" w:sz="0" w:space="0" w:color="auto"/>
        <w:right w:val="none" w:sz="0" w:space="0" w:color="auto"/>
      </w:divBdr>
    </w:div>
    <w:div w:id="967707663">
      <w:bodyDiv w:val="1"/>
      <w:marLeft w:val="0"/>
      <w:marRight w:val="0"/>
      <w:marTop w:val="0"/>
      <w:marBottom w:val="0"/>
      <w:divBdr>
        <w:top w:val="none" w:sz="0" w:space="0" w:color="auto"/>
        <w:left w:val="none" w:sz="0" w:space="0" w:color="auto"/>
        <w:bottom w:val="none" w:sz="0" w:space="0" w:color="auto"/>
        <w:right w:val="none" w:sz="0" w:space="0" w:color="auto"/>
      </w:divBdr>
    </w:div>
    <w:div w:id="1005716571">
      <w:bodyDiv w:val="1"/>
      <w:marLeft w:val="0"/>
      <w:marRight w:val="0"/>
      <w:marTop w:val="0"/>
      <w:marBottom w:val="0"/>
      <w:divBdr>
        <w:top w:val="none" w:sz="0" w:space="0" w:color="auto"/>
        <w:left w:val="none" w:sz="0" w:space="0" w:color="auto"/>
        <w:bottom w:val="none" w:sz="0" w:space="0" w:color="auto"/>
        <w:right w:val="none" w:sz="0" w:space="0" w:color="auto"/>
      </w:divBdr>
    </w:div>
    <w:div w:id="1121459973">
      <w:bodyDiv w:val="1"/>
      <w:marLeft w:val="0"/>
      <w:marRight w:val="0"/>
      <w:marTop w:val="0"/>
      <w:marBottom w:val="0"/>
      <w:divBdr>
        <w:top w:val="none" w:sz="0" w:space="0" w:color="auto"/>
        <w:left w:val="none" w:sz="0" w:space="0" w:color="auto"/>
        <w:bottom w:val="none" w:sz="0" w:space="0" w:color="auto"/>
        <w:right w:val="none" w:sz="0" w:space="0" w:color="auto"/>
      </w:divBdr>
    </w:div>
    <w:div w:id="1178732033">
      <w:bodyDiv w:val="1"/>
      <w:marLeft w:val="0"/>
      <w:marRight w:val="0"/>
      <w:marTop w:val="0"/>
      <w:marBottom w:val="0"/>
      <w:divBdr>
        <w:top w:val="none" w:sz="0" w:space="0" w:color="auto"/>
        <w:left w:val="none" w:sz="0" w:space="0" w:color="auto"/>
        <w:bottom w:val="none" w:sz="0" w:space="0" w:color="auto"/>
        <w:right w:val="none" w:sz="0" w:space="0" w:color="auto"/>
      </w:divBdr>
    </w:div>
    <w:div w:id="1181815140">
      <w:bodyDiv w:val="1"/>
      <w:marLeft w:val="0"/>
      <w:marRight w:val="0"/>
      <w:marTop w:val="0"/>
      <w:marBottom w:val="0"/>
      <w:divBdr>
        <w:top w:val="none" w:sz="0" w:space="0" w:color="auto"/>
        <w:left w:val="none" w:sz="0" w:space="0" w:color="auto"/>
        <w:bottom w:val="none" w:sz="0" w:space="0" w:color="auto"/>
        <w:right w:val="none" w:sz="0" w:space="0" w:color="auto"/>
      </w:divBdr>
    </w:div>
    <w:div w:id="1233924345">
      <w:bodyDiv w:val="1"/>
      <w:marLeft w:val="0"/>
      <w:marRight w:val="0"/>
      <w:marTop w:val="0"/>
      <w:marBottom w:val="0"/>
      <w:divBdr>
        <w:top w:val="none" w:sz="0" w:space="0" w:color="auto"/>
        <w:left w:val="none" w:sz="0" w:space="0" w:color="auto"/>
        <w:bottom w:val="none" w:sz="0" w:space="0" w:color="auto"/>
        <w:right w:val="none" w:sz="0" w:space="0" w:color="auto"/>
      </w:divBdr>
    </w:div>
    <w:div w:id="1300107661">
      <w:bodyDiv w:val="1"/>
      <w:marLeft w:val="0"/>
      <w:marRight w:val="0"/>
      <w:marTop w:val="0"/>
      <w:marBottom w:val="0"/>
      <w:divBdr>
        <w:top w:val="none" w:sz="0" w:space="0" w:color="auto"/>
        <w:left w:val="none" w:sz="0" w:space="0" w:color="auto"/>
        <w:bottom w:val="none" w:sz="0" w:space="0" w:color="auto"/>
        <w:right w:val="none" w:sz="0" w:space="0" w:color="auto"/>
      </w:divBdr>
    </w:div>
    <w:div w:id="1338121032">
      <w:bodyDiv w:val="1"/>
      <w:marLeft w:val="0"/>
      <w:marRight w:val="0"/>
      <w:marTop w:val="0"/>
      <w:marBottom w:val="0"/>
      <w:divBdr>
        <w:top w:val="none" w:sz="0" w:space="0" w:color="auto"/>
        <w:left w:val="none" w:sz="0" w:space="0" w:color="auto"/>
        <w:bottom w:val="none" w:sz="0" w:space="0" w:color="auto"/>
        <w:right w:val="none" w:sz="0" w:space="0" w:color="auto"/>
      </w:divBdr>
    </w:div>
    <w:div w:id="1341395546">
      <w:bodyDiv w:val="1"/>
      <w:marLeft w:val="0"/>
      <w:marRight w:val="0"/>
      <w:marTop w:val="0"/>
      <w:marBottom w:val="0"/>
      <w:divBdr>
        <w:top w:val="none" w:sz="0" w:space="0" w:color="auto"/>
        <w:left w:val="none" w:sz="0" w:space="0" w:color="auto"/>
        <w:bottom w:val="none" w:sz="0" w:space="0" w:color="auto"/>
        <w:right w:val="none" w:sz="0" w:space="0" w:color="auto"/>
      </w:divBdr>
    </w:div>
    <w:div w:id="1488748225">
      <w:bodyDiv w:val="1"/>
      <w:marLeft w:val="0"/>
      <w:marRight w:val="0"/>
      <w:marTop w:val="0"/>
      <w:marBottom w:val="0"/>
      <w:divBdr>
        <w:top w:val="none" w:sz="0" w:space="0" w:color="auto"/>
        <w:left w:val="none" w:sz="0" w:space="0" w:color="auto"/>
        <w:bottom w:val="none" w:sz="0" w:space="0" w:color="auto"/>
        <w:right w:val="none" w:sz="0" w:space="0" w:color="auto"/>
      </w:divBdr>
    </w:div>
    <w:div w:id="1575890546">
      <w:bodyDiv w:val="1"/>
      <w:marLeft w:val="0"/>
      <w:marRight w:val="0"/>
      <w:marTop w:val="0"/>
      <w:marBottom w:val="0"/>
      <w:divBdr>
        <w:top w:val="none" w:sz="0" w:space="0" w:color="auto"/>
        <w:left w:val="none" w:sz="0" w:space="0" w:color="auto"/>
        <w:bottom w:val="none" w:sz="0" w:space="0" w:color="auto"/>
        <w:right w:val="none" w:sz="0" w:space="0" w:color="auto"/>
      </w:divBdr>
    </w:div>
    <w:div w:id="1629125544">
      <w:bodyDiv w:val="1"/>
      <w:marLeft w:val="0"/>
      <w:marRight w:val="0"/>
      <w:marTop w:val="0"/>
      <w:marBottom w:val="0"/>
      <w:divBdr>
        <w:top w:val="none" w:sz="0" w:space="0" w:color="auto"/>
        <w:left w:val="none" w:sz="0" w:space="0" w:color="auto"/>
        <w:bottom w:val="none" w:sz="0" w:space="0" w:color="auto"/>
        <w:right w:val="none" w:sz="0" w:space="0" w:color="auto"/>
      </w:divBdr>
    </w:div>
    <w:div w:id="1642887491">
      <w:bodyDiv w:val="1"/>
      <w:marLeft w:val="0"/>
      <w:marRight w:val="0"/>
      <w:marTop w:val="0"/>
      <w:marBottom w:val="0"/>
      <w:divBdr>
        <w:top w:val="none" w:sz="0" w:space="0" w:color="auto"/>
        <w:left w:val="none" w:sz="0" w:space="0" w:color="auto"/>
        <w:bottom w:val="none" w:sz="0" w:space="0" w:color="auto"/>
        <w:right w:val="none" w:sz="0" w:space="0" w:color="auto"/>
      </w:divBdr>
    </w:div>
    <w:div w:id="1685980423">
      <w:bodyDiv w:val="1"/>
      <w:marLeft w:val="0"/>
      <w:marRight w:val="0"/>
      <w:marTop w:val="0"/>
      <w:marBottom w:val="0"/>
      <w:divBdr>
        <w:top w:val="none" w:sz="0" w:space="0" w:color="auto"/>
        <w:left w:val="none" w:sz="0" w:space="0" w:color="auto"/>
        <w:bottom w:val="none" w:sz="0" w:space="0" w:color="auto"/>
        <w:right w:val="none" w:sz="0" w:space="0" w:color="auto"/>
      </w:divBdr>
    </w:div>
    <w:div w:id="1718243038">
      <w:bodyDiv w:val="1"/>
      <w:marLeft w:val="0"/>
      <w:marRight w:val="0"/>
      <w:marTop w:val="0"/>
      <w:marBottom w:val="0"/>
      <w:divBdr>
        <w:top w:val="none" w:sz="0" w:space="0" w:color="auto"/>
        <w:left w:val="none" w:sz="0" w:space="0" w:color="auto"/>
        <w:bottom w:val="none" w:sz="0" w:space="0" w:color="auto"/>
        <w:right w:val="none" w:sz="0" w:space="0" w:color="auto"/>
      </w:divBdr>
    </w:div>
    <w:div w:id="1750425962">
      <w:bodyDiv w:val="1"/>
      <w:marLeft w:val="0"/>
      <w:marRight w:val="0"/>
      <w:marTop w:val="0"/>
      <w:marBottom w:val="0"/>
      <w:divBdr>
        <w:top w:val="none" w:sz="0" w:space="0" w:color="auto"/>
        <w:left w:val="none" w:sz="0" w:space="0" w:color="auto"/>
        <w:bottom w:val="none" w:sz="0" w:space="0" w:color="auto"/>
        <w:right w:val="none" w:sz="0" w:space="0" w:color="auto"/>
      </w:divBdr>
    </w:div>
    <w:div w:id="1953709782">
      <w:bodyDiv w:val="1"/>
      <w:marLeft w:val="0"/>
      <w:marRight w:val="0"/>
      <w:marTop w:val="0"/>
      <w:marBottom w:val="0"/>
      <w:divBdr>
        <w:top w:val="none" w:sz="0" w:space="0" w:color="auto"/>
        <w:left w:val="none" w:sz="0" w:space="0" w:color="auto"/>
        <w:bottom w:val="none" w:sz="0" w:space="0" w:color="auto"/>
        <w:right w:val="none" w:sz="0" w:space="0" w:color="auto"/>
      </w:divBdr>
    </w:div>
    <w:div w:id="2039426297">
      <w:bodyDiv w:val="1"/>
      <w:marLeft w:val="0"/>
      <w:marRight w:val="0"/>
      <w:marTop w:val="0"/>
      <w:marBottom w:val="0"/>
      <w:divBdr>
        <w:top w:val="none" w:sz="0" w:space="0" w:color="auto"/>
        <w:left w:val="none" w:sz="0" w:space="0" w:color="auto"/>
        <w:bottom w:val="none" w:sz="0" w:space="0" w:color="auto"/>
        <w:right w:val="none" w:sz="0" w:space="0" w:color="auto"/>
      </w:divBdr>
    </w:div>
    <w:div w:id="2044817861">
      <w:bodyDiv w:val="1"/>
      <w:marLeft w:val="0"/>
      <w:marRight w:val="0"/>
      <w:marTop w:val="0"/>
      <w:marBottom w:val="0"/>
      <w:divBdr>
        <w:top w:val="none" w:sz="0" w:space="0" w:color="auto"/>
        <w:left w:val="none" w:sz="0" w:space="0" w:color="auto"/>
        <w:bottom w:val="none" w:sz="0" w:space="0" w:color="auto"/>
        <w:right w:val="none" w:sz="0" w:space="0" w:color="auto"/>
      </w:divBdr>
    </w:div>
    <w:div w:id="2075469883">
      <w:bodyDiv w:val="1"/>
      <w:marLeft w:val="0"/>
      <w:marRight w:val="0"/>
      <w:marTop w:val="0"/>
      <w:marBottom w:val="0"/>
      <w:divBdr>
        <w:top w:val="none" w:sz="0" w:space="0" w:color="auto"/>
        <w:left w:val="none" w:sz="0" w:space="0" w:color="auto"/>
        <w:bottom w:val="none" w:sz="0" w:space="0" w:color="auto"/>
        <w:right w:val="none" w:sz="0" w:space="0" w:color="auto"/>
      </w:divBdr>
    </w:div>
    <w:div w:id="209881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ArRaMWqK5pyulCbZWU4_omW7nojd0Rur/edit?usp=sharing&amp;ouid=109064743189438391284&amp;rtpof=true&amp;sd=tru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rossbordermediator.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1252</Words>
  <Characters>6762</Characters>
  <Application>Microsoft Office Word</Application>
  <DocSecurity>0</DocSecurity>
  <Lines>56</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spiros Livadopoulos</dc:creator>
  <cp:keywords/>
  <dc:description/>
  <cp:lastModifiedBy>Kedip info</cp:lastModifiedBy>
  <cp:revision>18</cp:revision>
  <cp:lastPrinted>2024-01-24T09:25:00Z</cp:lastPrinted>
  <dcterms:created xsi:type="dcterms:W3CDTF">2024-11-13T09:58:00Z</dcterms:created>
  <dcterms:modified xsi:type="dcterms:W3CDTF">2025-09-26T11:56:00Z</dcterms:modified>
</cp:coreProperties>
</file>